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before="260" w:after="260" w:line="360" w:lineRule="auto"/>
        <w:jc w:val="center"/>
        <w:rPr>
          <w:rFonts w:hint="eastAsia" w:ascii="宋体" w:hAnsi="宋体" w:cs="宋体"/>
          <w:sz w:val="36"/>
        </w:rPr>
      </w:pPr>
      <w:bookmarkStart w:id="15" w:name="_GoBack"/>
      <w:r>
        <w:rPr>
          <w:rFonts w:hint="eastAsia" w:ascii="宋体" w:hAnsi="宋体" w:cs="宋体"/>
          <w:sz w:val="36"/>
        </w:rPr>
        <w:t>响应文件格式</w:t>
      </w:r>
      <w:bookmarkStart w:id="0" w:name="_Toc217446082"/>
    </w:p>
    <w:bookmarkEnd w:id="15"/>
    <w:p>
      <w:pPr>
        <w:pStyle w:val="12"/>
        <w:snapToGrid w:val="0"/>
        <w:spacing w:line="700" w:lineRule="exact"/>
        <w:jc w:val="center"/>
        <w:rPr>
          <w:rFonts w:hint="eastAsia" w:ascii="黑体" w:eastAsia="黑体"/>
          <w:b/>
          <w:sz w:val="44"/>
          <w:szCs w:val="44"/>
          <w:lang w:val="en-US" w:eastAsia="zh-CN"/>
        </w:rPr>
      </w:pPr>
      <w:r>
        <w:rPr>
          <w:rFonts w:hint="eastAsia" w:ascii="黑体" w:eastAsia="黑体"/>
          <w:b/>
          <w:sz w:val="44"/>
          <w:szCs w:val="44"/>
          <w:lang w:eastAsia="zh-CN"/>
        </w:rPr>
        <w:t>“</w:t>
      </w:r>
      <w:r>
        <w:rPr>
          <w:rFonts w:hint="eastAsia" w:ascii="黑体" w:eastAsia="黑体"/>
          <w:b/>
          <w:sz w:val="44"/>
          <w:szCs w:val="44"/>
          <w:lang w:val="en-US" w:eastAsia="zh-CN"/>
        </w:rPr>
        <w:t>高庐·紫云台”项目（一标段）</w:t>
      </w:r>
    </w:p>
    <w:p>
      <w:pPr>
        <w:pStyle w:val="8"/>
        <w:jc w:val="center"/>
        <w:rPr>
          <w:rFonts w:hint="eastAsia" w:ascii="黑体" w:hAnsi="宋体" w:eastAsia="黑体" w:cs="Times New Roman"/>
          <w:b/>
          <w:kern w:val="0"/>
          <w:sz w:val="44"/>
          <w:szCs w:val="44"/>
          <w:lang w:val="en-US" w:eastAsia="zh-CN" w:bidi="ar-SA"/>
        </w:rPr>
      </w:pPr>
      <w:r>
        <w:rPr>
          <w:rFonts w:hint="eastAsia" w:ascii="黑体" w:hAnsi="宋体" w:eastAsia="黑体" w:cs="Times New Roman"/>
          <w:b/>
          <w:kern w:val="0"/>
          <w:sz w:val="44"/>
          <w:szCs w:val="44"/>
          <w:lang w:val="en-US" w:eastAsia="zh-CN" w:bidi="ar-SA"/>
        </w:rPr>
        <w:t>1、2号楼住宅及公共区域室内精保洁服务</w:t>
      </w:r>
    </w:p>
    <w:p>
      <w:pPr>
        <w:pStyle w:val="8"/>
        <w:rPr>
          <w:rFonts w:hint="default"/>
          <w:lang w:val="en-US" w:eastAsia="zh-CN"/>
        </w:rPr>
      </w:pPr>
    </w:p>
    <w:p/>
    <w:p>
      <w:pPr>
        <w:pStyle w:val="2"/>
      </w:pPr>
    </w:p>
    <w:p/>
    <w:p/>
    <w:p/>
    <w:p>
      <w:pPr>
        <w:jc w:val="center"/>
        <w:rPr>
          <w:rFonts w:ascii="黑体" w:hAnsi="宋体" w:eastAsia="黑体"/>
          <w:b/>
          <w:kern w:val="0"/>
          <w:sz w:val="44"/>
          <w:szCs w:val="44"/>
        </w:rPr>
      </w:pPr>
      <w:r>
        <w:rPr>
          <w:rFonts w:hint="eastAsia" w:ascii="黑体" w:hAnsi="宋体" w:eastAsia="黑体"/>
          <w:b/>
          <w:kern w:val="0"/>
          <w:sz w:val="44"/>
          <w:szCs w:val="44"/>
        </w:rPr>
        <w:t>谈</w:t>
      </w:r>
    </w:p>
    <w:p>
      <w:pPr>
        <w:jc w:val="center"/>
        <w:rPr>
          <w:rFonts w:ascii="黑体" w:hAnsi="宋体" w:eastAsia="黑体"/>
          <w:b/>
          <w:kern w:val="0"/>
          <w:sz w:val="44"/>
          <w:szCs w:val="44"/>
        </w:rPr>
      </w:pPr>
      <w:r>
        <w:rPr>
          <w:rFonts w:hint="eastAsia" w:ascii="黑体" w:hAnsi="宋体" w:eastAsia="黑体"/>
          <w:b/>
          <w:kern w:val="0"/>
          <w:sz w:val="44"/>
          <w:szCs w:val="44"/>
        </w:rPr>
        <w:t>判</w:t>
      </w:r>
    </w:p>
    <w:p>
      <w:pPr>
        <w:jc w:val="center"/>
        <w:rPr>
          <w:rFonts w:ascii="黑体" w:hAnsi="宋体" w:eastAsia="黑体"/>
          <w:b/>
          <w:kern w:val="0"/>
          <w:sz w:val="44"/>
          <w:szCs w:val="44"/>
        </w:rPr>
      </w:pPr>
      <w:r>
        <w:rPr>
          <w:rFonts w:hint="eastAsia" w:ascii="黑体" w:hAnsi="宋体" w:eastAsia="黑体"/>
          <w:b/>
          <w:kern w:val="0"/>
          <w:sz w:val="44"/>
          <w:szCs w:val="44"/>
        </w:rPr>
        <w:t>响</w:t>
      </w:r>
    </w:p>
    <w:p>
      <w:pPr>
        <w:jc w:val="center"/>
        <w:rPr>
          <w:rFonts w:ascii="黑体" w:hAnsi="宋体" w:eastAsia="黑体"/>
          <w:b/>
          <w:kern w:val="0"/>
          <w:sz w:val="44"/>
          <w:szCs w:val="44"/>
        </w:rPr>
      </w:pPr>
      <w:r>
        <w:rPr>
          <w:rFonts w:hint="eastAsia" w:ascii="黑体" w:hAnsi="宋体" w:eastAsia="黑体"/>
          <w:b/>
          <w:kern w:val="0"/>
          <w:sz w:val="44"/>
          <w:szCs w:val="44"/>
        </w:rPr>
        <w:t>应</w:t>
      </w:r>
    </w:p>
    <w:p>
      <w:pPr>
        <w:jc w:val="center"/>
        <w:rPr>
          <w:rFonts w:ascii="黑体" w:hAnsi="宋体" w:eastAsia="黑体"/>
          <w:b/>
          <w:kern w:val="0"/>
          <w:sz w:val="44"/>
          <w:szCs w:val="44"/>
        </w:rPr>
      </w:pPr>
      <w:r>
        <w:rPr>
          <w:rFonts w:ascii="黑体" w:hAnsi="宋体" w:eastAsia="黑体"/>
          <w:b/>
          <w:kern w:val="0"/>
          <w:sz w:val="44"/>
          <w:szCs w:val="44"/>
        </w:rPr>
        <w:t>文</w:t>
      </w:r>
    </w:p>
    <w:p>
      <w:pPr>
        <w:jc w:val="center"/>
        <w:rPr>
          <w:rFonts w:hint="eastAsia" w:ascii="黑体" w:hAnsi="宋体" w:eastAsia="黑体"/>
          <w:b/>
          <w:kern w:val="0"/>
          <w:sz w:val="44"/>
          <w:szCs w:val="44"/>
        </w:rPr>
      </w:pPr>
      <w:r>
        <w:rPr>
          <w:rFonts w:ascii="黑体" w:hAnsi="宋体" w:eastAsia="黑体"/>
          <w:b/>
          <w:kern w:val="0"/>
          <w:sz w:val="44"/>
          <w:szCs w:val="44"/>
        </w:rPr>
        <w:t>件</w:t>
      </w:r>
    </w:p>
    <w:p/>
    <w:p/>
    <w:p/>
    <w:p/>
    <w:p/>
    <w:p/>
    <w:p/>
    <w:p>
      <w:pPr>
        <w:pStyle w:val="2"/>
      </w:pPr>
    </w:p>
    <w:p/>
    <w:p>
      <w:pPr>
        <w:pStyle w:val="2"/>
      </w:pPr>
    </w:p>
    <w:p/>
    <w:p/>
    <w:p/>
    <w:p>
      <w:pPr>
        <w:ind w:firstLine="723" w:firstLineChars="300"/>
        <w:rPr>
          <w:rFonts w:hint="eastAsia"/>
          <w:b/>
          <w:sz w:val="24"/>
          <w:szCs w:val="24"/>
          <w:u w:val="single"/>
        </w:rPr>
      </w:pPr>
      <w:r>
        <w:rPr>
          <w:rFonts w:hint="eastAsia"/>
          <w:b/>
          <w:sz w:val="24"/>
          <w:szCs w:val="24"/>
        </w:rPr>
        <w:t>谈判响应人</w:t>
      </w:r>
      <w:r>
        <w:rPr>
          <w:b/>
          <w:sz w:val="24"/>
          <w:szCs w:val="24"/>
        </w:rPr>
        <w:t>：</w:t>
      </w:r>
      <w:r>
        <w:rPr>
          <w:rFonts w:hint="eastAsia"/>
          <w:b/>
          <w:sz w:val="24"/>
          <w:szCs w:val="24"/>
          <w:u w:val="single"/>
        </w:rPr>
        <w:t xml:space="preserve">                            </w:t>
      </w:r>
    </w:p>
    <w:p>
      <w:pPr>
        <w:rPr>
          <w:b/>
          <w:sz w:val="24"/>
          <w:szCs w:val="24"/>
        </w:rPr>
      </w:pPr>
    </w:p>
    <w:p>
      <w:pPr>
        <w:ind w:firstLine="2409" w:firstLineChars="1000"/>
        <w:rPr>
          <w:rFonts w:hint="eastAsia"/>
          <w:b/>
          <w:sz w:val="24"/>
          <w:szCs w:val="24"/>
        </w:rPr>
      </w:pPr>
      <w:r>
        <w:rPr>
          <w:rFonts w:hint="eastAsia"/>
          <w:b/>
          <w:sz w:val="24"/>
          <w:szCs w:val="24"/>
        </w:rPr>
        <w:t>年  月  日</w:t>
      </w:r>
    </w:p>
    <w:p/>
    <w:p/>
    <w:p/>
    <w:p/>
    <w:p/>
    <w:p/>
    <w:p>
      <w:pPr>
        <w:pStyle w:val="12"/>
        <w:jc w:val="center"/>
        <w:rPr>
          <w:rFonts w:cs="Arial"/>
          <w:b/>
          <w:sz w:val="24"/>
          <w:szCs w:val="24"/>
        </w:rPr>
      </w:pPr>
      <w:r>
        <w:rPr>
          <w:rFonts w:hint="eastAsia" w:cs="Arial"/>
          <w:b/>
          <w:sz w:val="24"/>
          <w:szCs w:val="24"/>
        </w:rPr>
        <w:t>目  录</w:t>
      </w:r>
    </w:p>
    <w:p>
      <w:pPr>
        <w:pStyle w:val="12"/>
        <w:rPr>
          <w:rFonts w:cs="Arial"/>
          <w:sz w:val="21"/>
          <w:szCs w:val="21"/>
        </w:rPr>
      </w:pPr>
    </w:p>
    <w:p>
      <w:pPr>
        <w:pStyle w:val="12"/>
        <w:rPr>
          <w:rFonts w:cs="Arial"/>
          <w:sz w:val="24"/>
          <w:szCs w:val="24"/>
        </w:rPr>
      </w:pPr>
      <w:r>
        <w:rPr>
          <w:rFonts w:hint="eastAsia" w:cs="Arial"/>
          <w:sz w:val="24"/>
          <w:szCs w:val="24"/>
        </w:rPr>
        <w:t>一、谈判响应</w:t>
      </w:r>
      <w:r>
        <w:rPr>
          <w:rFonts w:cs="Arial"/>
          <w:sz w:val="24"/>
          <w:szCs w:val="24"/>
        </w:rPr>
        <w:t>函</w:t>
      </w:r>
      <w:r>
        <w:rPr>
          <w:rFonts w:hint="eastAsia" w:cs="Arial"/>
          <w:sz w:val="24"/>
          <w:szCs w:val="24"/>
        </w:rPr>
        <w:t xml:space="preserve"> ………………………………………………………………( )</w:t>
      </w:r>
    </w:p>
    <w:p>
      <w:pPr>
        <w:pStyle w:val="12"/>
        <w:rPr>
          <w:rFonts w:cs="Arial"/>
          <w:sz w:val="24"/>
          <w:szCs w:val="24"/>
        </w:rPr>
      </w:pPr>
      <w:r>
        <w:rPr>
          <w:rFonts w:hint="eastAsia" w:cs="Arial"/>
          <w:sz w:val="24"/>
          <w:szCs w:val="24"/>
        </w:rPr>
        <w:t>二、法定代表人证明书 ………………………………………………………( )</w:t>
      </w:r>
    </w:p>
    <w:p>
      <w:pPr>
        <w:pStyle w:val="12"/>
        <w:rPr>
          <w:rFonts w:cs="Arial"/>
          <w:sz w:val="24"/>
          <w:szCs w:val="24"/>
        </w:rPr>
      </w:pPr>
      <w:r>
        <w:rPr>
          <w:rFonts w:hint="eastAsia" w:cs="Arial"/>
          <w:sz w:val="24"/>
          <w:szCs w:val="24"/>
        </w:rPr>
        <w:t>三、法定代表人授权委托书 …………………………………………………( )</w:t>
      </w:r>
    </w:p>
    <w:p>
      <w:pPr>
        <w:pStyle w:val="12"/>
        <w:rPr>
          <w:rFonts w:cs="Arial"/>
          <w:sz w:val="24"/>
          <w:szCs w:val="24"/>
        </w:rPr>
      </w:pPr>
      <w:r>
        <w:rPr>
          <w:rFonts w:hint="eastAsia" w:cs="Arial"/>
          <w:sz w:val="24"/>
          <w:szCs w:val="24"/>
        </w:rPr>
        <w:t>四、报价函 ……………………………………………………………………( )</w:t>
      </w:r>
    </w:p>
    <w:p>
      <w:pPr>
        <w:pStyle w:val="12"/>
        <w:rPr>
          <w:rFonts w:cs="Arial"/>
          <w:sz w:val="24"/>
          <w:szCs w:val="24"/>
        </w:rPr>
      </w:pPr>
      <w:r>
        <w:rPr>
          <w:rFonts w:hint="eastAsia" w:cs="Arial"/>
          <w:sz w:val="24"/>
          <w:szCs w:val="24"/>
        </w:rPr>
        <w:t>五、响应人</w:t>
      </w:r>
      <w:r>
        <w:rPr>
          <w:rFonts w:hint="eastAsia" w:cs="Arial"/>
          <w:sz w:val="24"/>
          <w:szCs w:val="24"/>
          <w:lang w:val="en-US" w:eastAsia="zh-CN"/>
        </w:rPr>
        <w:t>基本情况表</w:t>
      </w:r>
      <w:r>
        <w:rPr>
          <w:rFonts w:hint="eastAsia" w:cs="Arial"/>
          <w:sz w:val="24"/>
          <w:szCs w:val="24"/>
        </w:rPr>
        <w:t xml:space="preserve"> ………………………………………………………( )</w:t>
      </w:r>
    </w:p>
    <w:p>
      <w:pPr>
        <w:pStyle w:val="12"/>
        <w:rPr>
          <w:rFonts w:hint="eastAsia" w:cs="Arial"/>
          <w:sz w:val="24"/>
          <w:szCs w:val="24"/>
        </w:rPr>
      </w:pPr>
      <w:r>
        <w:rPr>
          <w:rFonts w:hint="eastAsia" w:cs="Arial"/>
          <w:sz w:val="24"/>
          <w:szCs w:val="24"/>
        </w:rPr>
        <w:t>六、</w:t>
      </w:r>
      <w:r>
        <w:rPr>
          <w:rFonts w:hint="eastAsia" w:cs="Arial"/>
          <w:sz w:val="24"/>
          <w:szCs w:val="24"/>
          <w:lang w:val="en-US" w:eastAsia="zh-CN"/>
        </w:rPr>
        <w:t>企业信誉情况</w:t>
      </w:r>
      <w:r>
        <w:rPr>
          <w:rFonts w:hint="eastAsia" w:cs="Arial"/>
          <w:sz w:val="24"/>
          <w:szCs w:val="24"/>
        </w:rPr>
        <w:t xml:space="preserve"> ……………………………………………………………( )</w:t>
      </w:r>
    </w:p>
    <w:p>
      <w:pPr>
        <w:pStyle w:val="12"/>
        <w:rPr>
          <w:rFonts w:hint="eastAsia" w:cs="Arial"/>
          <w:sz w:val="24"/>
          <w:szCs w:val="24"/>
        </w:rPr>
      </w:pPr>
      <w:r>
        <w:rPr>
          <w:rFonts w:hint="eastAsia" w:cs="Arial"/>
          <w:sz w:val="24"/>
          <w:szCs w:val="24"/>
          <w:lang w:val="en-US" w:eastAsia="zh-CN"/>
        </w:rPr>
        <w:t>七</w:t>
      </w:r>
      <w:r>
        <w:rPr>
          <w:rFonts w:hint="eastAsia" w:cs="Arial"/>
          <w:sz w:val="24"/>
          <w:szCs w:val="24"/>
        </w:rPr>
        <w:t>、</w:t>
      </w:r>
      <w:r>
        <w:rPr>
          <w:rFonts w:hint="eastAsia" w:cs="Arial"/>
          <w:sz w:val="24"/>
          <w:szCs w:val="24"/>
          <w:lang w:val="en-US" w:eastAsia="zh-CN"/>
        </w:rPr>
        <w:t>承诺函</w:t>
      </w:r>
      <w:r>
        <w:rPr>
          <w:rFonts w:hint="eastAsia" w:cs="Arial"/>
          <w:sz w:val="24"/>
          <w:szCs w:val="24"/>
        </w:rPr>
        <w:t xml:space="preserve"> ……………………………………………………………………( )</w:t>
      </w:r>
    </w:p>
    <w:p>
      <w:pPr>
        <w:pStyle w:val="12"/>
        <w:rPr>
          <w:rFonts w:cs="Arial"/>
          <w:sz w:val="24"/>
          <w:szCs w:val="24"/>
        </w:rPr>
      </w:pPr>
      <w:r>
        <w:rPr>
          <w:rFonts w:hint="eastAsia" w:cs="Arial"/>
          <w:sz w:val="24"/>
          <w:szCs w:val="24"/>
          <w:lang w:val="en-US" w:eastAsia="zh-CN"/>
        </w:rPr>
        <w:t>八</w:t>
      </w:r>
      <w:r>
        <w:rPr>
          <w:rFonts w:hint="eastAsia" w:cs="Arial"/>
          <w:sz w:val="24"/>
          <w:szCs w:val="24"/>
        </w:rPr>
        <w:t>、</w:t>
      </w:r>
      <w:r>
        <w:rPr>
          <w:rFonts w:hint="eastAsia" w:cs="Arial"/>
          <w:sz w:val="24"/>
          <w:szCs w:val="24"/>
          <w:lang w:val="en-US" w:eastAsia="zh-CN"/>
        </w:rPr>
        <w:t>其他材料</w:t>
      </w:r>
      <w:r>
        <w:rPr>
          <w:rFonts w:hint="eastAsia" w:cs="Arial"/>
          <w:sz w:val="24"/>
          <w:szCs w:val="24"/>
        </w:rPr>
        <w:t xml:space="preserve"> …………………………………………………………………( )</w:t>
      </w:r>
    </w:p>
    <w:p>
      <w:pPr>
        <w:pStyle w:val="8"/>
      </w:pPr>
    </w:p>
    <w:p>
      <w:pPr>
        <w:pStyle w:val="8"/>
      </w:pPr>
    </w:p>
    <w:p>
      <w:pPr>
        <w:pStyle w:val="12"/>
        <w:rPr>
          <w:rFonts w:cs="Arial"/>
          <w:sz w:val="21"/>
          <w:szCs w:val="21"/>
        </w:rPr>
      </w:pPr>
    </w:p>
    <w:p>
      <w:pPr>
        <w:pStyle w:val="12"/>
        <w:rPr>
          <w:rFonts w:cs="Arial"/>
          <w:sz w:val="21"/>
          <w:szCs w:val="21"/>
        </w:rPr>
      </w:pPr>
      <w:r>
        <w:rPr>
          <w:rFonts w:hint="eastAsia" w:cs="Arial"/>
          <w:sz w:val="21"/>
          <w:szCs w:val="21"/>
        </w:rPr>
        <w:t>注：（）内应标注每部分的起始页码。</w:t>
      </w:r>
    </w:p>
    <w:p/>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numPr>
          <w:ilvl w:val="0"/>
          <w:numId w:val="0"/>
        </w:numPr>
      </w:pPr>
    </w:p>
    <w:p>
      <w:pPr>
        <w:pStyle w:val="5"/>
        <w:spacing w:line="360" w:lineRule="auto"/>
        <w:jc w:val="center"/>
        <w:rPr>
          <w:rFonts w:ascii="宋体" w:hAnsi="宋体" w:eastAsia="宋体" w:cs="宋体"/>
        </w:rPr>
      </w:pPr>
      <w:bookmarkStart w:id="1" w:name="_Toc488657894"/>
      <w:bookmarkStart w:id="2" w:name="_Toc325464857"/>
      <w:bookmarkStart w:id="3" w:name="_Toc317509428"/>
      <w:r>
        <w:rPr>
          <w:rFonts w:hint="eastAsia" w:ascii="宋体" w:hAnsi="宋体" w:eastAsia="宋体" w:cs="宋体"/>
        </w:rPr>
        <w:t>一、谈判响应函</w:t>
      </w:r>
      <w:bookmarkEnd w:id="0"/>
      <w:bookmarkEnd w:id="1"/>
      <w:bookmarkEnd w:id="2"/>
      <w:bookmarkEnd w:id="3"/>
    </w:p>
    <w:p>
      <w:pPr>
        <w:pStyle w:val="9"/>
        <w:spacing w:line="360" w:lineRule="auto"/>
        <w:ind w:firstLine="0"/>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(采购人名称)：</w:t>
      </w:r>
    </w:p>
    <w:p>
      <w:pPr>
        <w:pStyle w:val="9"/>
        <w:spacing w:line="360" w:lineRule="auto"/>
        <w:ind w:firstLine="480" w:firstLineChars="200"/>
        <w:jc w:val="left"/>
        <w:rPr>
          <w:rFonts w:ascii="宋体" w:hAnsi="宋体" w:cs="宋体"/>
          <w:sz w:val="24"/>
        </w:rPr>
      </w:pPr>
      <w:r>
        <w:rPr>
          <w:rFonts w:hint="eastAsia" w:ascii="宋体" w:hAnsi="宋体" w:cs="宋体"/>
          <w:sz w:val="24"/>
        </w:rPr>
        <w:t>我方全面研究了</w:t>
      </w:r>
      <w:r>
        <w:rPr>
          <w:rFonts w:ascii="黑体" w:hAnsi="黑体" w:eastAsia="黑体"/>
          <w:sz w:val="24"/>
          <w:szCs w:val="24"/>
          <w:u w:val="single"/>
        </w:rPr>
        <w:t xml:space="preserve">         </w:t>
      </w:r>
      <w:r>
        <w:rPr>
          <w:rFonts w:hint="eastAsia" w:ascii="宋体" w:hAnsi="宋体" w:cs="宋体"/>
          <w:sz w:val="24"/>
        </w:rPr>
        <w:t>项目竞争性谈判文件，决定参加贵单位组织的本项目谈判。我方授权</w:t>
      </w:r>
      <w:r>
        <w:rPr>
          <w:rFonts w:hint="eastAsia" w:ascii="黑体" w:hAnsi="黑体" w:eastAsia="黑体"/>
          <w:sz w:val="24"/>
          <w:szCs w:val="24"/>
          <w:u w:val="single"/>
        </w:rPr>
        <w:t xml:space="preserve"> </w:t>
      </w:r>
      <w:r>
        <w:rPr>
          <w:rFonts w:ascii="黑体" w:hAnsi="黑体" w:eastAsia="黑体"/>
          <w:sz w:val="24"/>
          <w:szCs w:val="24"/>
          <w:u w:val="single"/>
        </w:rPr>
        <w:t xml:space="preserve">          </w:t>
      </w:r>
      <w:r>
        <w:rPr>
          <w:rFonts w:hint="eastAsia" w:ascii="黑体" w:hAnsi="黑体" w:eastAsia="黑体"/>
          <w:sz w:val="24"/>
          <w:szCs w:val="24"/>
          <w:u w:val="single"/>
        </w:rPr>
        <w:t xml:space="preserve"> </w:t>
      </w:r>
      <w:r>
        <w:rPr>
          <w:rFonts w:hint="eastAsia" w:ascii="宋体" w:hAnsi="宋体" w:cs="宋体"/>
          <w:sz w:val="24"/>
        </w:rPr>
        <w:t>代表我方</w:t>
      </w:r>
      <w:r>
        <w:rPr>
          <w:rFonts w:hint="eastAsia" w:ascii="黑体" w:hAnsi="黑体" w:eastAsia="黑体"/>
          <w:sz w:val="24"/>
          <w:szCs w:val="24"/>
          <w:u w:val="single"/>
        </w:rPr>
        <w:t xml:space="preserve">        </w:t>
      </w:r>
      <w:r>
        <w:rPr>
          <w:rFonts w:hint="eastAsia" w:ascii="宋体" w:hAnsi="宋体" w:cs="宋体"/>
          <w:sz w:val="24"/>
        </w:rPr>
        <w:t>(响应人名称)全权处理本项目谈判的有关事宜。</w:t>
      </w:r>
    </w:p>
    <w:p>
      <w:pPr>
        <w:pStyle w:val="9"/>
        <w:spacing w:line="360" w:lineRule="auto"/>
        <w:ind w:firstLine="480" w:firstLineChars="200"/>
        <w:rPr>
          <w:rFonts w:ascii="宋体" w:hAnsi="宋体" w:cs="宋体"/>
          <w:sz w:val="24"/>
        </w:rPr>
      </w:pPr>
      <w:r>
        <w:rPr>
          <w:rFonts w:hint="eastAsia" w:ascii="宋体" w:hAnsi="宋体" w:cs="宋体"/>
          <w:sz w:val="24"/>
        </w:rPr>
        <w:t>一、我方自愿按照竞争性谈判文件规定的各项要求向采购人提供所需服务，以采购人</w:t>
      </w:r>
      <w:r>
        <w:rPr>
          <w:rFonts w:ascii="宋体" w:hAnsi="宋体" w:cs="宋体"/>
          <w:sz w:val="24"/>
        </w:rPr>
        <w:t>每次实际委托数量与对应</w:t>
      </w:r>
      <w:r>
        <w:rPr>
          <w:rFonts w:hint="eastAsia" w:ascii="宋体" w:hAnsi="宋体" w:cs="宋体"/>
          <w:sz w:val="24"/>
        </w:rPr>
        <w:t>的</w:t>
      </w:r>
      <w:r>
        <w:rPr>
          <w:rFonts w:ascii="宋体" w:hAnsi="宋体" w:cs="宋体"/>
          <w:sz w:val="24"/>
        </w:rPr>
        <w:t>单价</w:t>
      </w:r>
      <w:r>
        <w:rPr>
          <w:rFonts w:hint="eastAsia" w:ascii="宋体" w:hAnsi="宋体" w:cs="宋体"/>
          <w:sz w:val="24"/>
        </w:rPr>
        <w:t>进行</w:t>
      </w:r>
      <w:r>
        <w:rPr>
          <w:rFonts w:ascii="宋体" w:hAnsi="宋体" w:cs="宋体"/>
          <w:sz w:val="24"/>
        </w:rPr>
        <w:t>结算。</w:t>
      </w:r>
    </w:p>
    <w:p>
      <w:pPr>
        <w:pStyle w:val="9"/>
        <w:spacing w:line="360" w:lineRule="auto"/>
        <w:ind w:firstLine="480" w:firstLineChars="200"/>
        <w:rPr>
          <w:rFonts w:ascii="宋体" w:hAnsi="宋体" w:cs="宋体"/>
          <w:sz w:val="24"/>
        </w:rPr>
      </w:pPr>
      <w:r>
        <w:rPr>
          <w:rFonts w:hint="eastAsia" w:ascii="宋体" w:hAnsi="宋体" w:cs="宋体"/>
          <w:sz w:val="24"/>
        </w:rPr>
        <w:t>二、一旦我方中选，我方将严格履行合同规定的责任和义务，保证于合同签字生效后，在</w:t>
      </w:r>
      <w:r>
        <w:rPr>
          <w:rFonts w:hint="eastAsia" w:ascii="黑体" w:hAnsi="黑体" w:eastAsia="黑体"/>
          <w:sz w:val="24"/>
          <w:szCs w:val="24"/>
          <w:u w:val="single"/>
        </w:rPr>
        <w:t>采购人要求的时间</w:t>
      </w:r>
      <w:r>
        <w:rPr>
          <w:rFonts w:hint="eastAsia" w:ascii="宋体" w:hAnsi="宋体" w:cs="宋体"/>
          <w:sz w:val="24"/>
        </w:rPr>
        <w:t>内完成本项目全部工作。</w:t>
      </w:r>
    </w:p>
    <w:p>
      <w:pPr>
        <w:pStyle w:val="9"/>
        <w:spacing w:line="360" w:lineRule="auto"/>
        <w:ind w:firstLine="480" w:firstLineChars="200"/>
        <w:rPr>
          <w:rFonts w:ascii="宋体" w:hAnsi="宋体" w:cs="宋体"/>
          <w:sz w:val="24"/>
        </w:rPr>
      </w:pPr>
      <w:r>
        <w:rPr>
          <w:rFonts w:hint="eastAsia" w:ascii="宋体" w:hAnsi="宋体" w:cs="宋体"/>
          <w:sz w:val="24"/>
        </w:rPr>
        <w:t>三、我方为本项目提交的谈判文件正本</w:t>
      </w:r>
      <w:r>
        <w:rPr>
          <w:rFonts w:hint="eastAsia" w:ascii="黑体" w:hAnsi="黑体" w:eastAsia="黑体"/>
          <w:sz w:val="24"/>
          <w:szCs w:val="24"/>
          <w:u w:val="single"/>
        </w:rPr>
        <w:t>1</w:t>
      </w:r>
      <w:r>
        <w:rPr>
          <w:rFonts w:hint="eastAsia" w:ascii="宋体" w:hAnsi="宋体" w:cs="宋体"/>
          <w:sz w:val="24"/>
        </w:rPr>
        <w:t>份，副本</w:t>
      </w:r>
      <w:r>
        <w:rPr>
          <w:rFonts w:ascii="宋体" w:hAnsi="宋体" w:cs="宋体"/>
          <w:sz w:val="24"/>
          <w:u w:val="single"/>
        </w:rPr>
        <w:t>1</w:t>
      </w:r>
      <w:r>
        <w:rPr>
          <w:rFonts w:hint="eastAsia" w:ascii="宋体" w:hAnsi="宋体" w:cs="宋体"/>
          <w:sz w:val="24"/>
        </w:rPr>
        <w:t>份。</w:t>
      </w:r>
    </w:p>
    <w:p>
      <w:pPr>
        <w:pStyle w:val="9"/>
        <w:spacing w:line="360" w:lineRule="auto"/>
        <w:ind w:firstLine="480" w:firstLineChars="200"/>
        <w:rPr>
          <w:rFonts w:ascii="宋体" w:hAnsi="宋体" w:cs="宋体"/>
          <w:sz w:val="24"/>
          <w:u w:val="single"/>
        </w:rPr>
      </w:pPr>
      <w:r>
        <w:rPr>
          <w:rFonts w:hint="eastAsia" w:ascii="宋体" w:hAnsi="宋体" w:cs="宋体"/>
          <w:sz w:val="24"/>
        </w:rPr>
        <w:t>四、我方承诺，谈判有效期为</w:t>
      </w:r>
      <w:r>
        <w:rPr>
          <w:rFonts w:hint="eastAsia" w:ascii="宋体" w:hAnsi="宋体" w:cs="宋体"/>
          <w:sz w:val="24"/>
          <w:u w:val="single"/>
        </w:rPr>
        <w:t xml:space="preserve"> </w:t>
      </w:r>
      <w:r>
        <w:rPr>
          <w:rFonts w:hint="eastAsia" w:ascii="黑体" w:hAnsi="黑体" w:eastAsia="黑体"/>
          <w:sz w:val="24"/>
          <w:szCs w:val="24"/>
          <w:u w:val="single"/>
        </w:rPr>
        <w:t>谈判后</w:t>
      </w:r>
      <w:r>
        <w:rPr>
          <w:rFonts w:ascii="黑体" w:hAnsi="黑体" w:eastAsia="黑体"/>
          <w:sz w:val="24"/>
          <w:szCs w:val="24"/>
          <w:u w:val="single"/>
        </w:rPr>
        <w:t>6</w:t>
      </w:r>
      <w:r>
        <w:rPr>
          <w:rFonts w:hint="eastAsia" w:ascii="黑体" w:hAnsi="黑体" w:eastAsia="黑体"/>
          <w:sz w:val="24"/>
          <w:szCs w:val="24"/>
          <w:u w:val="single"/>
        </w:rPr>
        <w:t>0天内</w:t>
      </w:r>
      <w:r>
        <w:rPr>
          <w:rFonts w:hint="eastAsia" w:ascii="宋体" w:hAnsi="宋体" w:cs="宋体"/>
          <w:sz w:val="24"/>
          <w:u w:val="single"/>
        </w:rPr>
        <w:t xml:space="preserve">  </w:t>
      </w:r>
      <w:r>
        <w:rPr>
          <w:rFonts w:hint="eastAsia" w:ascii="宋体" w:hAnsi="宋体" w:cs="宋体"/>
          <w:sz w:val="24"/>
        </w:rPr>
        <w:t>。</w:t>
      </w:r>
    </w:p>
    <w:p>
      <w:pPr>
        <w:pStyle w:val="9"/>
        <w:spacing w:line="360" w:lineRule="auto"/>
        <w:ind w:firstLine="480" w:firstLineChars="200"/>
        <w:rPr>
          <w:rFonts w:ascii="宋体" w:hAnsi="宋体" w:cs="宋体"/>
          <w:sz w:val="24"/>
        </w:rPr>
      </w:pPr>
      <w:r>
        <w:rPr>
          <w:rFonts w:hint="eastAsia" w:ascii="宋体" w:hAnsi="宋体" w:cs="宋体"/>
          <w:sz w:val="24"/>
        </w:rPr>
        <w:t>五、我方愿意提供贵公司可能另外要求的，与谈判有关的文件资料，并保证我方已提供和将要提供的文件资料是真实、准确的。</w:t>
      </w:r>
    </w:p>
    <w:p>
      <w:pPr>
        <w:pStyle w:val="9"/>
        <w:spacing w:line="360" w:lineRule="auto"/>
        <w:ind w:firstLine="480" w:firstLineChars="200"/>
        <w:rPr>
          <w:rFonts w:ascii="宋体" w:hAnsi="宋体" w:cs="宋体"/>
          <w:sz w:val="24"/>
        </w:rPr>
      </w:pPr>
      <w:r>
        <w:rPr>
          <w:rFonts w:hint="eastAsia" w:ascii="宋体" w:hAnsi="宋体" w:cs="宋体"/>
          <w:sz w:val="24"/>
        </w:rPr>
        <w:t>六、我方知道并同意：如果接到中选通知书后未按贵公司要求的时间签订正式合同或坚持提出附加条件，贵公司有权选择其他响应人为中选人。</w:t>
      </w:r>
    </w:p>
    <w:p>
      <w:pPr>
        <w:pStyle w:val="9"/>
        <w:spacing w:line="360" w:lineRule="auto"/>
        <w:ind w:firstLine="480" w:firstLineChars="200"/>
        <w:rPr>
          <w:rFonts w:ascii="宋体" w:hAnsi="宋体" w:cs="宋体"/>
          <w:sz w:val="24"/>
        </w:rPr>
      </w:pPr>
      <w:r>
        <w:rPr>
          <w:rFonts w:hint="eastAsia" w:ascii="宋体" w:hAnsi="宋体" w:cs="宋体"/>
          <w:sz w:val="24"/>
        </w:rPr>
        <w:t>七、我方郑重承诺：按采购人要求做好后期服务。</w:t>
      </w:r>
    </w:p>
    <w:p>
      <w:pPr>
        <w:pStyle w:val="9"/>
        <w:spacing w:line="360" w:lineRule="auto"/>
        <w:ind w:firstLine="480" w:firstLineChars="200"/>
        <w:rPr>
          <w:rFonts w:ascii="宋体" w:hAnsi="宋体" w:cs="宋体"/>
          <w:sz w:val="24"/>
        </w:rPr>
      </w:pPr>
      <w:r>
        <w:rPr>
          <w:rFonts w:hint="eastAsia" w:ascii="宋体" w:hAnsi="宋体" w:cs="宋体"/>
          <w:sz w:val="24"/>
        </w:rPr>
        <w:t>响应人名称：</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(盖章)</w:t>
      </w:r>
    </w:p>
    <w:p>
      <w:pPr>
        <w:pStyle w:val="9"/>
        <w:spacing w:line="360" w:lineRule="auto"/>
        <w:ind w:firstLine="480" w:firstLineChars="200"/>
        <w:rPr>
          <w:rFonts w:ascii="宋体" w:hAnsi="宋体" w:cs="宋体"/>
          <w:sz w:val="24"/>
        </w:rPr>
      </w:pPr>
      <w:r>
        <w:rPr>
          <w:rFonts w:hint="eastAsia" w:ascii="宋体" w:hAnsi="宋体" w:cs="宋体"/>
          <w:sz w:val="24"/>
        </w:rPr>
        <w:t>法定代表人或授权代表(签字)：</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w:t>
      </w:r>
    </w:p>
    <w:p>
      <w:pPr>
        <w:pStyle w:val="9"/>
        <w:spacing w:line="360" w:lineRule="auto"/>
        <w:ind w:firstLine="480" w:firstLineChars="200"/>
        <w:rPr>
          <w:rFonts w:ascii="宋体" w:hAnsi="宋体" w:cs="宋体"/>
          <w:sz w:val="24"/>
        </w:rPr>
      </w:pPr>
      <w:r>
        <w:rPr>
          <w:rFonts w:hint="eastAsia" w:ascii="宋体" w:hAnsi="宋体" w:cs="宋体"/>
          <w:sz w:val="24"/>
        </w:rPr>
        <w:t>通讯地址：</w:t>
      </w:r>
      <w:r>
        <w:rPr>
          <w:rFonts w:hint="eastAsia" w:ascii="宋体" w:hAnsi="宋体"/>
          <w:sz w:val="24"/>
          <w:szCs w:val="24"/>
          <w:u w:val="single"/>
        </w:rPr>
        <w:t xml:space="preserve"> </w:t>
      </w:r>
      <w:r>
        <w:rPr>
          <w:rFonts w:ascii="宋体" w:hAnsi="宋体"/>
          <w:sz w:val="24"/>
          <w:szCs w:val="24"/>
          <w:u w:val="single"/>
        </w:rPr>
        <w:t xml:space="preserve">           </w:t>
      </w:r>
    </w:p>
    <w:p>
      <w:pPr>
        <w:pStyle w:val="9"/>
        <w:spacing w:line="360" w:lineRule="auto"/>
        <w:ind w:firstLine="480" w:firstLineChars="200"/>
        <w:rPr>
          <w:rFonts w:ascii="宋体" w:hAnsi="宋体" w:cs="宋体"/>
          <w:sz w:val="24"/>
        </w:rPr>
      </w:pPr>
      <w:r>
        <w:rPr>
          <w:rFonts w:hint="eastAsia" w:ascii="宋体" w:hAnsi="宋体" w:cs="宋体"/>
          <w:sz w:val="24"/>
        </w:rPr>
        <w:t>邮政编码：</w:t>
      </w:r>
      <w:r>
        <w:rPr>
          <w:rFonts w:ascii="宋体" w:hAnsi="宋体" w:cs="宋体"/>
          <w:sz w:val="24"/>
          <w:u w:val="single"/>
        </w:rPr>
        <w:t xml:space="preserve">            </w:t>
      </w:r>
    </w:p>
    <w:p>
      <w:pPr>
        <w:pStyle w:val="9"/>
        <w:spacing w:line="360" w:lineRule="auto"/>
        <w:ind w:firstLine="480" w:firstLineChars="200"/>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pPr>
        <w:pStyle w:val="9"/>
        <w:spacing w:line="360" w:lineRule="auto"/>
        <w:ind w:firstLine="480" w:firstLineChars="200"/>
        <w:rPr>
          <w:rFonts w:ascii="宋体" w:hAnsi="宋体" w:cs="宋体"/>
          <w:sz w:val="24"/>
        </w:rPr>
      </w:pPr>
      <w:r>
        <w:rPr>
          <w:rFonts w:hint="eastAsia" w:ascii="宋体" w:hAnsi="宋体" w:cs="宋体"/>
          <w:sz w:val="24"/>
        </w:rPr>
        <w:t>传    真：</w:t>
      </w:r>
      <w:r>
        <w:rPr>
          <w:rFonts w:ascii="宋体" w:hAnsi="宋体" w:cs="宋体"/>
          <w:sz w:val="24"/>
          <w:u w:val="single"/>
        </w:rPr>
        <w:t xml:space="preserve">            </w:t>
      </w:r>
    </w:p>
    <w:p>
      <w:pPr>
        <w:pStyle w:val="9"/>
        <w:spacing w:line="360" w:lineRule="auto"/>
        <w:ind w:firstLine="480" w:firstLineChars="200"/>
        <w:rPr>
          <w:rFonts w:hint="eastAsia" w:ascii="宋体" w:hAnsi="宋体" w:cs="宋体"/>
          <w:sz w:val="24"/>
          <w:u w:val="single"/>
        </w:rPr>
      </w:pPr>
      <w:r>
        <w:rPr>
          <w:rFonts w:hint="eastAsia" w:ascii="宋体" w:hAnsi="宋体" w:cs="宋体"/>
          <w:sz w:val="24"/>
        </w:rPr>
        <w:t>日    期：</w:t>
      </w:r>
      <w:r>
        <w:rPr>
          <w:rFonts w:ascii="宋体" w:hAnsi="宋体" w:cs="宋体"/>
          <w:sz w:val="24"/>
          <w:u w:val="single"/>
        </w:rPr>
        <w:t xml:space="preserve">          </w:t>
      </w:r>
      <w:r>
        <w:rPr>
          <w:rFonts w:hint="eastAsia" w:ascii="宋体" w:hAnsi="宋体" w:cs="宋体"/>
          <w:sz w:val="24"/>
          <w:u w:val="single"/>
        </w:rPr>
        <w:t xml:space="preserve">  </w:t>
      </w:r>
    </w:p>
    <w:p>
      <w:pPr>
        <w:pStyle w:val="9"/>
        <w:spacing w:line="360" w:lineRule="auto"/>
        <w:ind w:firstLine="480" w:firstLineChars="200"/>
        <w:rPr>
          <w:rFonts w:hint="eastAsia" w:ascii="宋体" w:hAnsi="宋体" w:cs="宋体"/>
          <w:sz w:val="24"/>
          <w:u w:val="single"/>
        </w:rPr>
      </w:pPr>
    </w:p>
    <w:p>
      <w:pPr>
        <w:pStyle w:val="9"/>
        <w:spacing w:line="360" w:lineRule="auto"/>
        <w:ind w:firstLine="480" w:firstLineChars="200"/>
        <w:rPr>
          <w:rFonts w:hint="eastAsia" w:ascii="宋体" w:hAnsi="宋体" w:cs="宋体"/>
          <w:sz w:val="24"/>
          <w:u w:val="single"/>
        </w:rPr>
      </w:pPr>
    </w:p>
    <w:p>
      <w:pPr>
        <w:pStyle w:val="9"/>
        <w:spacing w:line="360" w:lineRule="auto"/>
        <w:ind w:firstLine="480" w:firstLineChars="200"/>
        <w:rPr>
          <w:rFonts w:hint="eastAsia" w:ascii="宋体" w:hAnsi="宋体" w:cs="宋体"/>
          <w:sz w:val="24"/>
          <w:u w:val="single"/>
        </w:rPr>
      </w:pPr>
    </w:p>
    <w:p>
      <w:pPr>
        <w:pStyle w:val="9"/>
        <w:spacing w:line="360" w:lineRule="auto"/>
        <w:ind w:left="0" w:leftChars="0" w:firstLine="0" w:firstLineChars="0"/>
        <w:rPr>
          <w:rFonts w:hint="eastAsia" w:ascii="宋体" w:hAnsi="宋体" w:cs="宋体"/>
          <w:sz w:val="24"/>
          <w:u w:val="single"/>
        </w:rPr>
      </w:pPr>
    </w:p>
    <w:p>
      <w:pPr>
        <w:pStyle w:val="9"/>
        <w:spacing w:line="360" w:lineRule="auto"/>
        <w:ind w:firstLine="480" w:firstLineChars="200"/>
        <w:rPr>
          <w:rFonts w:hint="eastAsia" w:ascii="宋体" w:hAnsi="宋体" w:cs="宋体"/>
          <w:sz w:val="24"/>
          <w:u w:val="single"/>
        </w:rPr>
      </w:pPr>
    </w:p>
    <w:p>
      <w:pPr>
        <w:pStyle w:val="5"/>
        <w:spacing w:line="360" w:lineRule="auto"/>
        <w:jc w:val="center"/>
        <w:rPr>
          <w:rFonts w:ascii="宋体" w:hAnsi="宋体" w:eastAsia="宋体" w:cs="宋体"/>
        </w:rPr>
      </w:pPr>
      <w:bookmarkStart w:id="4" w:name="_Toc488657895"/>
      <w:bookmarkStart w:id="5" w:name="_Toc317509430"/>
      <w:bookmarkStart w:id="6" w:name="_Toc325464859"/>
      <w:bookmarkStart w:id="7" w:name="_Toc217446085"/>
      <w:r>
        <w:rPr>
          <w:rFonts w:hint="eastAsia" w:ascii="宋体" w:hAnsi="宋体" w:eastAsia="宋体" w:cs="宋体"/>
        </w:rPr>
        <w:t>二、法定代表人证明书</w:t>
      </w:r>
      <w:bookmarkEnd w:id="4"/>
    </w:p>
    <w:p>
      <w:pPr>
        <w:spacing w:line="360" w:lineRule="auto"/>
        <w:rPr>
          <w:rFonts w:ascii="宋体" w:hAnsi="宋体"/>
          <w:b/>
          <w:bCs/>
          <w:sz w:val="28"/>
          <w:u w:val="single"/>
        </w:rPr>
      </w:pPr>
    </w:p>
    <w:p>
      <w:pPr>
        <w:spacing w:line="360" w:lineRule="auto"/>
        <w:ind w:firstLine="480" w:firstLineChars="200"/>
        <w:jc w:val="left"/>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（被邀请谈判单位名称）</w:t>
      </w:r>
    </w:p>
    <w:p>
      <w:pPr>
        <w:spacing w:line="360" w:lineRule="auto"/>
        <w:ind w:firstLine="480" w:firstLineChars="200"/>
        <w:jc w:val="left"/>
        <w:rPr>
          <w:rFonts w:ascii="宋体" w:hAnsi="宋体"/>
          <w:sz w:val="24"/>
          <w:szCs w:val="24"/>
        </w:rPr>
      </w:pPr>
      <w:r>
        <w:rPr>
          <w:rFonts w:hint="eastAsia" w:ascii="宋体" w:hAnsi="宋体"/>
          <w:sz w:val="24"/>
          <w:szCs w:val="24"/>
        </w:rPr>
        <w:t>单位性质：</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rPr>
        <w:t>姓    名：</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（被邀请谈判单位名称）  </w:t>
      </w:r>
      <w:r>
        <w:rPr>
          <w:rFonts w:hint="eastAsia" w:ascii="宋体" w:hAnsi="宋体"/>
          <w:sz w:val="24"/>
          <w:szCs w:val="24"/>
        </w:rPr>
        <w:t>的法定代表人。</w:t>
      </w:r>
    </w:p>
    <w:p>
      <w:pPr>
        <w:spacing w:line="360" w:lineRule="auto"/>
        <w:jc w:val="left"/>
        <w:rPr>
          <w:rFonts w:ascii="宋体" w:hAnsi="宋体"/>
          <w:sz w:val="24"/>
          <w:szCs w:val="24"/>
        </w:rPr>
      </w:pPr>
    </w:p>
    <w:p>
      <w:pPr>
        <w:spacing w:line="360" w:lineRule="auto"/>
        <w:jc w:val="left"/>
        <w:rPr>
          <w:rFonts w:ascii="宋体" w:hAnsi="宋体"/>
          <w:sz w:val="24"/>
          <w:szCs w:val="24"/>
        </w:rPr>
      </w:pPr>
    </w:p>
    <w:p>
      <w:pPr>
        <w:spacing w:line="360" w:lineRule="auto"/>
        <w:jc w:val="left"/>
        <w:rPr>
          <w:rFonts w:ascii="宋体" w:hAnsi="宋体"/>
          <w:sz w:val="24"/>
          <w:szCs w:val="24"/>
        </w:rPr>
      </w:pPr>
    </w:p>
    <w:p>
      <w:pPr>
        <w:spacing w:line="360" w:lineRule="auto"/>
        <w:jc w:val="left"/>
        <w:rPr>
          <w:rFonts w:ascii="宋体" w:hAnsi="宋体"/>
          <w:sz w:val="24"/>
          <w:szCs w:val="24"/>
        </w:rPr>
      </w:pPr>
    </w:p>
    <w:p>
      <w:pPr>
        <w:spacing w:line="360" w:lineRule="auto"/>
        <w:ind w:firstLine="3360" w:firstLineChars="1400"/>
        <w:jc w:val="left"/>
        <w:rPr>
          <w:rFonts w:ascii="宋体" w:hAnsi="宋体"/>
          <w:sz w:val="24"/>
          <w:szCs w:val="24"/>
        </w:rPr>
      </w:pPr>
      <w:r>
        <w:rPr>
          <w:rFonts w:hint="eastAsia" w:ascii="宋体" w:hAnsi="宋体"/>
          <w:sz w:val="24"/>
          <w:szCs w:val="24"/>
        </w:rPr>
        <w:t>响应人：</w:t>
      </w:r>
      <w:r>
        <w:rPr>
          <w:rFonts w:hint="eastAsia" w:ascii="宋体" w:hAnsi="宋体"/>
          <w:sz w:val="24"/>
          <w:szCs w:val="24"/>
          <w:u w:val="single"/>
        </w:rPr>
        <w:t xml:space="preserve">            </w:t>
      </w:r>
      <w:r>
        <w:rPr>
          <w:rFonts w:hint="eastAsia" w:ascii="宋体" w:hAnsi="宋体"/>
          <w:sz w:val="24"/>
          <w:szCs w:val="24"/>
        </w:rPr>
        <w:t>（盖章）</w:t>
      </w:r>
    </w:p>
    <w:p>
      <w:pPr>
        <w:spacing w:line="360" w:lineRule="auto"/>
        <w:ind w:firstLine="3360" w:firstLineChars="1400"/>
        <w:jc w:val="lef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jc w:val="left"/>
        <w:rPr>
          <w:rFonts w:ascii="宋体" w:hAnsi="宋体"/>
          <w:sz w:val="28"/>
          <w:szCs w:val="28"/>
        </w:rPr>
      </w:pPr>
    </w:p>
    <w:p>
      <w:pPr>
        <w:spacing w:line="360" w:lineRule="auto"/>
        <w:jc w:val="left"/>
        <w:rPr>
          <w:rFonts w:hint="eastAsia" w:ascii="宋体" w:hAnsi="宋体"/>
          <w:szCs w:val="21"/>
        </w:rPr>
      </w:pPr>
      <w:r>
        <w:rPr>
          <w:rFonts w:hint="eastAsia" w:ascii="宋体" w:hAnsi="宋体"/>
          <w:szCs w:val="21"/>
        </w:rPr>
        <w:t>附：法定代表人的身份证复印件并加盖单位公章。</w:t>
      </w: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pStyle w:val="5"/>
        <w:spacing w:line="360" w:lineRule="auto"/>
        <w:jc w:val="center"/>
        <w:rPr>
          <w:rFonts w:ascii="宋体" w:hAnsi="宋体" w:eastAsia="宋体" w:cs="宋体"/>
        </w:rPr>
      </w:pPr>
      <w:bookmarkStart w:id="8" w:name="_Toc488657896"/>
      <w:r>
        <w:rPr>
          <w:rFonts w:hint="eastAsia" w:ascii="宋体" w:hAnsi="宋体" w:eastAsia="宋体" w:cs="宋体"/>
        </w:rPr>
        <w:t>三、法定代表人授权委托书</w:t>
      </w:r>
      <w:bookmarkEnd w:id="8"/>
    </w:p>
    <w:p>
      <w:pPr>
        <w:spacing w:line="360" w:lineRule="auto"/>
        <w:jc w:val="left"/>
        <w:rPr>
          <w:rFonts w:ascii="宋体" w:hAnsi="宋体"/>
          <w:sz w:val="24"/>
          <w:szCs w:val="24"/>
        </w:rPr>
      </w:pPr>
      <w:r>
        <w:rPr>
          <w:rFonts w:hint="eastAsia" w:ascii="宋体" w:hAnsi="宋体"/>
          <w:sz w:val="24"/>
          <w:szCs w:val="24"/>
        </w:rPr>
        <w:t>致：</w:t>
      </w:r>
      <w:r>
        <w:rPr>
          <w:rFonts w:hint="eastAsia" w:ascii="黑体" w:hAnsi="黑体" w:eastAsia="黑体"/>
          <w:sz w:val="24"/>
          <w:szCs w:val="24"/>
          <w:u w:val="single"/>
        </w:rPr>
        <w:t xml:space="preserve">               </w:t>
      </w:r>
      <w:r>
        <w:rPr>
          <w:rFonts w:hint="eastAsia" w:ascii="宋体" w:hAnsi="宋体"/>
          <w:sz w:val="24"/>
          <w:szCs w:val="24"/>
        </w:rPr>
        <w:t xml:space="preserve">（采购人名称）：   </w:t>
      </w:r>
    </w:p>
    <w:p>
      <w:pPr>
        <w:spacing w:line="360" w:lineRule="auto"/>
        <w:ind w:firstLine="480" w:firstLineChars="200"/>
        <w:jc w:val="left"/>
        <w:rPr>
          <w:rFonts w:ascii="宋体" w:hAnsi="宋体"/>
          <w:sz w:val="24"/>
          <w:szCs w:val="24"/>
        </w:rPr>
      </w:pPr>
      <w:r>
        <w:rPr>
          <w:rFonts w:hint="eastAsia" w:ascii="宋体" w:hAnsi="宋体"/>
          <w:sz w:val="24"/>
          <w:szCs w:val="24"/>
        </w:rPr>
        <w:t>本人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系</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(被邀请谈判单位)的法定代表人，现授权委托</w:t>
      </w:r>
      <w:r>
        <w:rPr>
          <w:rFonts w:hint="eastAsia" w:ascii="宋体" w:hAnsi="宋体"/>
          <w:sz w:val="24"/>
          <w:szCs w:val="24"/>
          <w:u w:val="single"/>
        </w:rPr>
        <w:t xml:space="preserve">    </w:t>
      </w:r>
      <w:r>
        <w:rPr>
          <w:rFonts w:hint="eastAsia" w:ascii="宋体" w:hAnsi="宋体"/>
          <w:sz w:val="24"/>
          <w:szCs w:val="24"/>
        </w:rPr>
        <w:t>为我公司代理人，以本公司的名义参加</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项目名称)竞争性谈判活动。代理人在竞争性谈判活动过程中所签署的一切文件和处理与之有关的一切事务，均为代表本公司的行为，与本人的行为具有同等法律效力。本公司将承担代理人行为的一切法律责任和后果。</w:t>
      </w:r>
    </w:p>
    <w:p>
      <w:pPr>
        <w:spacing w:line="360" w:lineRule="auto"/>
        <w:ind w:firstLine="480" w:firstLineChars="200"/>
        <w:jc w:val="left"/>
        <w:rPr>
          <w:rFonts w:ascii="宋体" w:hAnsi="宋体"/>
          <w:sz w:val="24"/>
          <w:szCs w:val="24"/>
        </w:rPr>
      </w:pPr>
      <w:r>
        <w:rPr>
          <w:rFonts w:hint="eastAsia" w:ascii="宋体" w:hAnsi="宋体"/>
          <w:sz w:val="24"/>
          <w:szCs w:val="24"/>
        </w:rPr>
        <w:t>代理人无转委托权，特此委托。</w:t>
      </w:r>
    </w:p>
    <w:p>
      <w:pPr>
        <w:spacing w:line="360" w:lineRule="auto"/>
        <w:jc w:val="left"/>
        <w:rPr>
          <w:rFonts w:ascii="宋体" w:hAnsi="宋体"/>
          <w:sz w:val="24"/>
          <w:szCs w:val="24"/>
        </w:rPr>
      </w:pPr>
    </w:p>
    <w:p>
      <w:pPr>
        <w:spacing w:line="360" w:lineRule="auto"/>
        <w:ind w:firstLine="1440" w:firstLineChars="600"/>
        <w:jc w:val="left"/>
        <w:rPr>
          <w:rFonts w:ascii="宋体" w:hAnsi="宋体"/>
          <w:sz w:val="24"/>
          <w:szCs w:val="24"/>
        </w:rPr>
      </w:pPr>
      <w:r>
        <w:rPr>
          <w:rFonts w:hint="eastAsia" w:ascii="宋体" w:hAnsi="宋体"/>
          <w:sz w:val="24"/>
          <w:szCs w:val="24"/>
        </w:rPr>
        <w:t>代理人：</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1440" w:firstLineChars="600"/>
        <w:jc w:val="left"/>
        <w:rPr>
          <w:rFonts w:ascii="宋体" w:hAnsi="宋体"/>
          <w:sz w:val="24"/>
          <w:szCs w:val="24"/>
        </w:rPr>
      </w:pPr>
      <w:r>
        <w:rPr>
          <w:rFonts w:hint="eastAsia" w:ascii="宋体" w:hAnsi="宋体"/>
          <w:sz w:val="24"/>
          <w:szCs w:val="24"/>
        </w:rPr>
        <w:t>身份证号码：</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1440" w:firstLineChars="600"/>
        <w:jc w:val="left"/>
        <w:rPr>
          <w:rFonts w:ascii="宋体" w:hAnsi="宋体"/>
          <w:sz w:val="24"/>
          <w:szCs w:val="24"/>
          <w:u w:val="single"/>
        </w:rPr>
      </w:pPr>
      <w:r>
        <w:rPr>
          <w:rFonts w:hint="eastAsia" w:ascii="宋体" w:hAnsi="宋体"/>
          <w:sz w:val="24"/>
          <w:szCs w:val="24"/>
        </w:rPr>
        <w:t>响应人：</w:t>
      </w:r>
      <w:r>
        <w:rPr>
          <w:rFonts w:hint="eastAsia" w:ascii="宋体" w:hAnsi="宋体"/>
          <w:sz w:val="24"/>
          <w:szCs w:val="24"/>
          <w:u w:val="single"/>
        </w:rPr>
        <w:t xml:space="preserve"> （盖章）                </w:t>
      </w:r>
    </w:p>
    <w:p>
      <w:pPr>
        <w:spacing w:line="360" w:lineRule="auto"/>
        <w:ind w:firstLine="1440" w:firstLineChars="600"/>
        <w:jc w:val="left"/>
        <w:rPr>
          <w:rFonts w:ascii="宋体" w:hAnsi="宋体"/>
          <w:sz w:val="24"/>
          <w:szCs w:val="24"/>
          <w:u w:val="single"/>
        </w:rPr>
      </w:pPr>
      <w:r>
        <w:rPr>
          <w:rFonts w:hint="eastAsia" w:ascii="宋体" w:hAnsi="宋体"/>
          <w:sz w:val="24"/>
          <w:szCs w:val="24"/>
        </w:rPr>
        <w:t>法定代表人：</w:t>
      </w:r>
      <w:r>
        <w:rPr>
          <w:rFonts w:hint="eastAsia" w:ascii="宋体" w:hAnsi="宋体"/>
          <w:sz w:val="24"/>
          <w:szCs w:val="24"/>
          <w:u w:val="single"/>
        </w:rPr>
        <w:t xml:space="preserve">  （签字或盖章）           </w:t>
      </w:r>
    </w:p>
    <w:p>
      <w:pPr>
        <w:spacing w:line="360" w:lineRule="auto"/>
        <w:ind w:firstLine="1440" w:firstLineChars="600"/>
        <w:jc w:val="left"/>
        <w:rPr>
          <w:rFonts w:ascii="宋体" w:hAnsi="宋体"/>
          <w:sz w:val="24"/>
          <w:szCs w:val="24"/>
        </w:rPr>
      </w:pPr>
      <w:r>
        <w:rPr>
          <w:rFonts w:hint="eastAsia" w:ascii="宋体" w:hAnsi="宋体"/>
          <w:sz w:val="24"/>
          <w:szCs w:val="24"/>
        </w:rPr>
        <w:t>授权委托日期：</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spacing w:line="360" w:lineRule="auto"/>
        <w:jc w:val="left"/>
        <w:rPr>
          <w:rFonts w:ascii="宋体" w:hAnsi="宋体"/>
          <w:sz w:val="24"/>
          <w:szCs w:val="24"/>
        </w:rPr>
      </w:pPr>
    </w:p>
    <w:p>
      <w:pPr>
        <w:spacing w:line="360" w:lineRule="auto"/>
        <w:jc w:val="left"/>
        <w:rPr>
          <w:rFonts w:ascii="宋体" w:hAnsi="宋体"/>
          <w:sz w:val="24"/>
          <w:szCs w:val="24"/>
        </w:rPr>
      </w:pPr>
    </w:p>
    <w:p>
      <w:pPr>
        <w:spacing w:line="360" w:lineRule="auto"/>
        <w:jc w:val="left"/>
        <w:rPr>
          <w:rFonts w:ascii="宋体" w:hAnsi="宋体"/>
          <w:szCs w:val="21"/>
        </w:rPr>
      </w:pPr>
      <w:r>
        <w:rPr>
          <w:rFonts w:hint="eastAsia" w:ascii="宋体" w:hAnsi="宋体"/>
          <w:szCs w:val="21"/>
        </w:rPr>
        <w:t>注：1、附法定代表人及委托代理人身份证复印件并加盖单位公章。</w:t>
      </w:r>
    </w:p>
    <w:p>
      <w:pPr>
        <w:spacing w:line="360" w:lineRule="auto"/>
        <w:ind w:firstLine="420" w:firstLineChars="200"/>
        <w:rPr>
          <w:rFonts w:ascii="宋体" w:hAnsi="宋体"/>
          <w:szCs w:val="21"/>
        </w:rPr>
      </w:pPr>
      <w:r>
        <w:rPr>
          <w:rFonts w:hint="eastAsia" w:ascii="宋体" w:hAnsi="宋体"/>
          <w:szCs w:val="21"/>
        </w:rPr>
        <w:t>2、响应人的法定代表人直接参加竞争性谈判活动的，不提供授权书。</w:t>
      </w:r>
    </w:p>
    <w:p>
      <w:pPr>
        <w:pStyle w:val="5"/>
        <w:spacing w:line="360" w:lineRule="auto"/>
        <w:jc w:val="center"/>
        <w:rPr>
          <w:rFonts w:ascii="宋体" w:hAnsi="宋体" w:eastAsia="宋体" w:cs="宋体"/>
        </w:rPr>
      </w:pPr>
    </w:p>
    <w:p>
      <w:pPr>
        <w:pStyle w:val="5"/>
        <w:spacing w:line="360" w:lineRule="auto"/>
        <w:jc w:val="center"/>
        <w:rPr>
          <w:rFonts w:ascii="宋体" w:hAnsi="宋体" w:eastAsia="宋体" w:cs="宋体"/>
        </w:rPr>
      </w:pPr>
    </w:p>
    <w:p>
      <w:pPr>
        <w:pStyle w:val="5"/>
        <w:spacing w:line="360" w:lineRule="auto"/>
        <w:jc w:val="center"/>
        <w:rPr>
          <w:rFonts w:ascii="宋体" w:hAnsi="宋体" w:eastAsia="宋体" w:cs="宋体"/>
        </w:rPr>
      </w:pPr>
    </w:p>
    <w:p>
      <w:pPr>
        <w:pStyle w:val="5"/>
        <w:spacing w:line="360" w:lineRule="auto"/>
        <w:jc w:val="center"/>
        <w:rPr>
          <w:rFonts w:ascii="宋体" w:hAnsi="宋体" w:eastAsia="宋体" w:cs="宋体"/>
        </w:rPr>
      </w:pPr>
    </w:p>
    <w:p>
      <w:pPr>
        <w:pStyle w:val="6"/>
      </w:pPr>
    </w:p>
    <w:p>
      <w:pPr>
        <w:pStyle w:val="6"/>
      </w:pPr>
    </w:p>
    <w:p>
      <w:pPr>
        <w:pStyle w:val="6"/>
      </w:pPr>
    </w:p>
    <w:p>
      <w:pPr>
        <w:pStyle w:val="6"/>
        <w:ind w:firstLine="0"/>
        <w:rPr>
          <w:rFonts w:hint="eastAsia"/>
        </w:rPr>
      </w:pPr>
    </w:p>
    <w:p>
      <w:pPr>
        <w:pStyle w:val="6"/>
      </w:pPr>
    </w:p>
    <w:p>
      <w:pPr>
        <w:pStyle w:val="5"/>
        <w:numPr>
          <w:ilvl w:val="0"/>
          <w:numId w:val="1"/>
        </w:numPr>
        <w:spacing w:line="360" w:lineRule="auto"/>
        <w:jc w:val="center"/>
        <w:rPr>
          <w:rFonts w:hint="eastAsia" w:ascii="宋体" w:hAnsi="宋体" w:eastAsia="宋体" w:cs="宋体"/>
          <w:szCs w:val="22"/>
        </w:rPr>
      </w:pPr>
      <w:r>
        <w:rPr>
          <w:rFonts w:hint="eastAsia" w:ascii="宋体" w:hAnsi="宋体" w:eastAsia="宋体" w:cs="宋体"/>
          <w:szCs w:val="22"/>
        </w:rPr>
        <w:t>报价函及报价清单</w:t>
      </w:r>
    </w:p>
    <w:p>
      <w:pPr>
        <w:pStyle w:val="5"/>
        <w:spacing w:line="360" w:lineRule="auto"/>
        <w:jc w:val="center"/>
        <w:rPr>
          <w:rFonts w:ascii="宋体" w:hAnsi="宋体" w:eastAsia="宋体" w:cs="宋体"/>
          <w:szCs w:val="22"/>
        </w:rPr>
      </w:pPr>
      <w:r>
        <w:rPr>
          <w:rFonts w:hint="eastAsia" w:ascii="宋体" w:hAnsi="宋体" w:eastAsia="宋体" w:cs="宋体"/>
          <w:szCs w:val="22"/>
        </w:rPr>
        <w:t>（一）报价函</w:t>
      </w:r>
    </w:p>
    <w:p>
      <w:pPr>
        <w:pStyle w:val="9"/>
        <w:spacing w:line="360" w:lineRule="auto"/>
        <w:ind w:firstLine="0"/>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(采购人名称)：</w:t>
      </w:r>
    </w:p>
    <w:p>
      <w:pPr>
        <w:pStyle w:val="9"/>
        <w:spacing w:line="360" w:lineRule="auto"/>
        <w:ind w:firstLine="480" w:firstLineChars="200"/>
        <w:jc w:val="left"/>
        <w:rPr>
          <w:rFonts w:ascii="宋体" w:hAnsi="宋体" w:cs="宋体"/>
          <w:sz w:val="24"/>
        </w:rPr>
      </w:pPr>
      <w:r>
        <w:rPr>
          <w:rFonts w:hint="eastAsia" w:ascii="宋体" w:hAnsi="宋体" w:cs="宋体"/>
          <w:sz w:val="24"/>
        </w:rPr>
        <w:t>我方全面研究了</w:t>
      </w:r>
      <w:r>
        <w:rPr>
          <w:rFonts w:ascii="黑体" w:hAnsi="黑体" w:eastAsia="黑体"/>
          <w:sz w:val="24"/>
          <w:szCs w:val="24"/>
          <w:u w:val="single"/>
        </w:rPr>
        <w:t xml:space="preserve">         </w:t>
      </w:r>
      <w:r>
        <w:rPr>
          <w:rFonts w:hint="eastAsia" w:ascii="宋体" w:hAnsi="宋体" w:cs="宋体"/>
          <w:sz w:val="24"/>
        </w:rPr>
        <w:t>项目竞争性谈判文件，决定参加贵单位组织的本项目谈判。</w:t>
      </w:r>
    </w:p>
    <w:p>
      <w:pPr>
        <w:pStyle w:val="9"/>
        <w:spacing w:line="360" w:lineRule="auto"/>
        <w:ind w:firstLine="480" w:firstLineChars="200"/>
        <w:rPr>
          <w:rFonts w:ascii="宋体" w:hAnsi="宋体" w:cs="宋体"/>
          <w:sz w:val="24"/>
        </w:rPr>
      </w:pPr>
      <w:r>
        <w:rPr>
          <w:rFonts w:hint="eastAsia" w:ascii="宋体" w:hAnsi="宋体" w:cs="宋体"/>
          <w:sz w:val="24"/>
        </w:rPr>
        <w:t>一、我方自愿以</w:t>
      </w:r>
      <w:r>
        <w:rPr>
          <w:rFonts w:ascii="黑体" w:hAnsi="黑体" w:eastAsia="黑体"/>
          <w:sz w:val="24"/>
          <w:szCs w:val="24"/>
          <w:u w:val="single"/>
        </w:rPr>
        <w:t xml:space="preserve">           </w:t>
      </w:r>
      <w:r>
        <w:rPr>
          <w:rFonts w:hint="eastAsia" w:ascii="黑体" w:hAnsi="黑体" w:eastAsia="黑体"/>
          <w:sz w:val="24"/>
          <w:szCs w:val="24"/>
          <w:u w:val="single"/>
        </w:rPr>
        <w:t>元的包干价（含人工、</w:t>
      </w:r>
      <w:r>
        <w:rPr>
          <w:rFonts w:ascii="黑体" w:hAnsi="黑体" w:eastAsia="黑体"/>
          <w:sz w:val="24"/>
          <w:szCs w:val="24"/>
          <w:u w:val="single"/>
        </w:rPr>
        <w:t>成本、税费</w:t>
      </w:r>
      <w:r>
        <w:rPr>
          <w:rFonts w:hint="eastAsia" w:ascii="黑体" w:hAnsi="黑体" w:eastAsia="黑体"/>
          <w:sz w:val="24"/>
          <w:szCs w:val="24"/>
          <w:u w:val="single"/>
        </w:rPr>
        <w:t>等费用）</w:t>
      </w:r>
      <w:r>
        <w:rPr>
          <w:rFonts w:hint="eastAsia" w:ascii="宋体" w:hAnsi="宋体" w:cs="宋体"/>
          <w:sz w:val="24"/>
        </w:rPr>
        <w:t xml:space="preserve"> 按照竞争性谈判文件规定的各项要求向采购人提供采购内容</w:t>
      </w:r>
      <w:r>
        <w:rPr>
          <w:rFonts w:ascii="宋体" w:hAnsi="宋体" w:cs="宋体"/>
          <w:sz w:val="24"/>
        </w:rPr>
        <w:t>。</w:t>
      </w:r>
    </w:p>
    <w:p>
      <w:pPr>
        <w:pStyle w:val="9"/>
        <w:spacing w:line="360" w:lineRule="auto"/>
        <w:ind w:firstLine="480" w:firstLineChars="200"/>
        <w:rPr>
          <w:rFonts w:ascii="宋体" w:hAnsi="宋体" w:cs="宋体"/>
          <w:sz w:val="24"/>
        </w:rPr>
      </w:pPr>
      <w:r>
        <w:rPr>
          <w:rFonts w:hint="eastAsia" w:ascii="宋体" w:hAnsi="宋体" w:cs="宋体"/>
          <w:sz w:val="24"/>
        </w:rPr>
        <w:t>二、一旦我方中选，我方将严格履行合同规定的责任和义务，保证于合同签字生效后，在</w:t>
      </w:r>
      <w:r>
        <w:rPr>
          <w:rFonts w:hint="eastAsia" w:ascii="黑体" w:hAnsi="黑体" w:eastAsia="黑体"/>
          <w:sz w:val="24"/>
          <w:szCs w:val="24"/>
          <w:u w:val="single"/>
        </w:rPr>
        <w:t>采购人要求的时间</w:t>
      </w:r>
      <w:r>
        <w:rPr>
          <w:rFonts w:hint="eastAsia" w:ascii="宋体" w:hAnsi="宋体" w:cs="宋体"/>
          <w:sz w:val="24"/>
        </w:rPr>
        <w:t>内完成本项目全部工作。</w:t>
      </w:r>
    </w:p>
    <w:p>
      <w:pPr>
        <w:pStyle w:val="6"/>
      </w:pPr>
    </w:p>
    <w:p>
      <w:pPr>
        <w:pStyle w:val="6"/>
      </w:pPr>
    </w:p>
    <w:bookmarkEnd w:id="5"/>
    <w:bookmarkEnd w:id="6"/>
    <w:bookmarkEnd w:id="7"/>
    <w:p>
      <w:pPr>
        <w:spacing w:line="360" w:lineRule="auto"/>
        <w:rPr>
          <w:rFonts w:ascii="宋体" w:hAnsi="宋体" w:cs="宋体"/>
          <w:szCs w:val="21"/>
        </w:rPr>
      </w:pPr>
      <w:r>
        <w:rPr>
          <w:rFonts w:hint="eastAsia" w:ascii="宋体" w:hAnsi="宋体" w:cs="宋体"/>
          <w:szCs w:val="21"/>
        </w:rPr>
        <w:t>注：</w:t>
      </w:r>
      <w:r>
        <w:rPr>
          <w:rFonts w:hint="eastAsia" w:ascii="宋体" w:hAnsi="宋体" w:cs="宋体"/>
          <w:sz w:val="24"/>
        </w:rPr>
        <w:t>1</w:t>
      </w:r>
      <w:r>
        <w:rPr>
          <w:rFonts w:hint="eastAsia" w:ascii="宋体" w:hAnsi="宋体"/>
          <w:bCs/>
        </w:rPr>
        <w:t>. 谈判报价为响应人全部报价（人民币），包括投标人履行本项目合同（如果中选）所必须的所有成本费用和响应人应承担的一切税费，包括但不限于运费、安装费、办公、交通、人员、差旅、文件、税费、工具费用及其他管理费用等。</w:t>
      </w:r>
    </w:p>
    <w:p>
      <w:pPr>
        <w:spacing w:line="360" w:lineRule="auto"/>
        <w:rPr>
          <w:rFonts w:ascii="宋体" w:hAnsi="宋体"/>
          <w:bCs/>
        </w:rPr>
      </w:pPr>
      <w:r>
        <w:rPr>
          <w:rFonts w:hint="eastAsia" w:ascii="宋体" w:hAnsi="宋体"/>
          <w:bCs/>
        </w:rPr>
        <w:t>2. 对含糊不清或不确定的报价将视为无效报价。</w:t>
      </w:r>
    </w:p>
    <w:p>
      <w:pPr>
        <w:pStyle w:val="9"/>
        <w:spacing w:line="360" w:lineRule="auto"/>
        <w:ind w:firstLine="0"/>
        <w:rPr>
          <w:rFonts w:ascii="宋体" w:hAnsi="宋体" w:cs="宋体"/>
          <w:sz w:val="24"/>
        </w:rPr>
      </w:pPr>
    </w:p>
    <w:p>
      <w:pPr>
        <w:pStyle w:val="9"/>
        <w:spacing w:line="360" w:lineRule="auto"/>
        <w:ind w:firstLine="0"/>
        <w:rPr>
          <w:rFonts w:ascii="宋体" w:hAnsi="宋体" w:cs="宋体"/>
          <w:sz w:val="24"/>
        </w:rPr>
      </w:pPr>
      <w:r>
        <w:rPr>
          <w:rFonts w:hint="eastAsia" w:ascii="宋体" w:hAnsi="宋体" w:cs="宋体"/>
          <w:sz w:val="24"/>
        </w:rPr>
        <w:t>响应人名称</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(盖章)</w:t>
      </w:r>
    </w:p>
    <w:p>
      <w:pPr>
        <w:pStyle w:val="9"/>
        <w:spacing w:line="360" w:lineRule="auto"/>
        <w:ind w:firstLine="0"/>
        <w:rPr>
          <w:rFonts w:ascii="宋体" w:hAnsi="宋体" w:cs="宋体"/>
          <w:sz w:val="24"/>
        </w:rPr>
      </w:pPr>
      <w:r>
        <w:rPr>
          <w:rFonts w:hint="eastAsia" w:ascii="宋体" w:hAnsi="宋体" w:cs="宋体"/>
          <w:sz w:val="24"/>
        </w:rPr>
        <w:t>法定代表人或授权代理人(签字)：</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w:t>
      </w:r>
    </w:p>
    <w:p>
      <w:pPr>
        <w:pStyle w:val="9"/>
        <w:spacing w:line="360" w:lineRule="auto"/>
        <w:ind w:left="2880" w:hanging="2880" w:hangingChars="1200"/>
        <w:rPr>
          <w:rFonts w:hint="eastAsia" w:ascii="宋体" w:hAnsi="宋体" w:cs="宋体"/>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bookmarkStart w:id="9" w:name="_Toc217446087"/>
      <w:bookmarkStart w:id="10" w:name="_Toc317509431"/>
      <w:bookmarkStart w:id="11" w:name="_Toc325464860"/>
      <w:r>
        <w:rPr>
          <w:rFonts w:hint="eastAsia" w:ascii="宋体" w:hAnsi="宋体"/>
          <w:sz w:val="24"/>
          <w:szCs w:val="24"/>
        </w:rPr>
        <w:t xml:space="preserve">   </w:t>
      </w:r>
      <w:bookmarkStart w:id="12" w:name="_Toc488657898"/>
    </w:p>
    <w:p>
      <w:pPr>
        <w:pStyle w:val="9"/>
        <w:spacing w:line="360" w:lineRule="auto"/>
        <w:ind w:left="3840" w:hanging="3840" w:hangingChars="1200"/>
        <w:rPr>
          <w:rFonts w:hint="eastAsia" w:ascii="宋体" w:hAnsi="宋体" w:cs="宋体"/>
        </w:rPr>
      </w:pPr>
    </w:p>
    <w:p>
      <w:pPr>
        <w:pStyle w:val="9"/>
        <w:spacing w:line="360" w:lineRule="auto"/>
        <w:ind w:left="3840" w:hanging="3840" w:hangingChars="1200"/>
        <w:rPr>
          <w:rFonts w:hint="eastAsia" w:ascii="宋体" w:hAnsi="宋体" w:cs="宋体"/>
        </w:rPr>
      </w:pPr>
    </w:p>
    <w:p>
      <w:pPr>
        <w:pStyle w:val="9"/>
        <w:spacing w:line="360" w:lineRule="auto"/>
        <w:ind w:left="3840" w:hanging="3840" w:hangingChars="1200"/>
        <w:rPr>
          <w:rFonts w:hint="eastAsia" w:ascii="宋体" w:hAnsi="宋体" w:cs="宋体"/>
        </w:rPr>
      </w:pPr>
    </w:p>
    <w:p>
      <w:pPr>
        <w:pStyle w:val="9"/>
        <w:spacing w:line="360" w:lineRule="auto"/>
        <w:ind w:left="3840" w:hanging="3840" w:hangingChars="1200"/>
        <w:rPr>
          <w:rFonts w:ascii="宋体" w:hAnsi="宋体" w:cs="宋体"/>
        </w:rPr>
      </w:pPr>
    </w:p>
    <w:p>
      <w:pPr>
        <w:pStyle w:val="9"/>
        <w:spacing w:line="360" w:lineRule="auto"/>
        <w:ind w:left="3840" w:hanging="3840" w:hangingChars="1200"/>
        <w:rPr>
          <w:rFonts w:hint="eastAsia" w:ascii="宋体" w:hAnsi="宋体" w:cs="宋体"/>
        </w:rPr>
      </w:pPr>
    </w:p>
    <w:p>
      <w:pPr>
        <w:pStyle w:val="9"/>
        <w:spacing w:line="360" w:lineRule="auto"/>
        <w:ind w:left="3840" w:hanging="3840" w:hangingChars="1200"/>
        <w:rPr>
          <w:rFonts w:hint="eastAsia" w:ascii="宋体" w:hAnsi="宋体" w:cs="宋体"/>
        </w:rPr>
      </w:pPr>
    </w:p>
    <w:p>
      <w:pPr>
        <w:pStyle w:val="5"/>
        <w:spacing w:line="360" w:lineRule="auto"/>
        <w:jc w:val="center"/>
      </w:pPr>
      <w:r>
        <w:rPr>
          <w:rFonts w:hint="eastAsia" w:ascii="宋体" w:hAnsi="宋体" w:eastAsia="宋体" w:cs="宋体"/>
          <w:szCs w:val="22"/>
        </w:rPr>
        <w:t>（二）</w:t>
      </w:r>
      <w:r>
        <w:rPr>
          <w:rFonts w:ascii="宋体" w:hAnsi="宋体" w:eastAsia="宋体" w:cs="宋体"/>
          <w:szCs w:val="22"/>
        </w:rPr>
        <w:t>报价</w:t>
      </w:r>
      <w:r>
        <w:rPr>
          <w:rFonts w:hint="eastAsia" w:ascii="宋体" w:hAnsi="宋体" w:eastAsia="宋体" w:cs="宋体"/>
          <w:szCs w:val="22"/>
        </w:rPr>
        <w:t>清</w:t>
      </w:r>
      <w:r>
        <w:rPr>
          <w:rFonts w:ascii="宋体" w:hAnsi="宋体" w:eastAsia="宋体" w:cs="宋体"/>
          <w:szCs w:val="22"/>
        </w:rPr>
        <w:t>单</w:t>
      </w:r>
    </w:p>
    <w:p>
      <w:pPr>
        <w:pStyle w:val="7"/>
      </w:pPr>
    </w:p>
    <w:p>
      <w:pPr>
        <w:pStyle w:val="7"/>
        <w:rPr>
          <w:rFonts w:hint="default" w:ascii="Calibri" w:hAnsi="Calibri" w:eastAsia="宋体" w:cs="Times New Roman"/>
          <w:lang w:val="en-US" w:eastAsia="zh-CN"/>
        </w:rPr>
      </w:pPr>
      <w:r>
        <w:rPr>
          <w:rFonts w:hint="eastAsia"/>
        </w:rPr>
        <w:t>项目</w:t>
      </w:r>
      <w:r>
        <w:t>名称：</w:t>
      </w:r>
      <w:r>
        <w:rPr>
          <w:rFonts w:hint="eastAsia"/>
          <w:lang w:eastAsia="zh-CN"/>
        </w:rPr>
        <w:t>“</w:t>
      </w:r>
      <w:r>
        <w:t>高庐·紫云台</w:t>
      </w:r>
      <w:r>
        <w:rPr>
          <w:rFonts w:hint="eastAsia"/>
          <w:lang w:eastAsia="zh-CN"/>
        </w:rPr>
        <w:t>”</w:t>
      </w:r>
      <w:r>
        <w:t>项目</w:t>
      </w:r>
      <w:r>
        <w:rPr>
          <w:rFonts w:hint="eastAsia"/>
          <w:lang w:eastAsia="zh-CN"/>
        </w:rPr>
        <w:t>（</w:t>
      </w:r>
      <w:r>
        <w:rPr>
          <w:rFonts w:hint="eastAsia"/>
          <w:lang w:val="en-US" w:eastAsia="zh-CN"/>
        </w:rPr>
        <w:t>一标段）1、2号楼</w:t>
      </w:r>
      <w:r>
        <w:rPr>
          <w:rFonts w:hint="eastAsia" w:ascii="Calibri" w:hAnsi="Calibri" w:eastAsia="宋体" w:cs="Times New Roman"/>
        </w:rPr>
        <w:t>住宅及公共区域室内精保洁服务</w:t>
      </w:r>
    </w:p>
    <w:tbl>
      <w:tblPr>
        <w:tblStyle w:val="13"/>
        <w:tblW w:w="9382" w:type="dxa"/>
        <w:tblInd w:w="0" w:type="dxa"/>
        <w:tblLayout w:type="fixed"/>
        <w:tblCellMar>
          <w:top w:w="0" w:type="dxa"/>
          <w:left w:w="108" w:type="dxa"/>
          <w:bottom w:w="0" w:type="dxa"/>
          <w:right w:w="108" w:type="dxa"/>
        </w:tblCellMar>
      </w:tblPr>
      <w:tblGrid>
        <w:gridCol w:w="396"/>
        <w:gridCol w:w="1280"/>
        <w:gridCol w:w="3860"/>
        <w:gridCol w:w="710"/>
        <w:gridCol w:w="937"/>
        <w:gridCol w:w="851"/>
        <w:gridCol w:w="722"/>
        <w:gridCol w:w="626"/>
      </w:tblGrid>
      <w:tr>
        <w:tblPrEx>
          <w:tblCellMar>
            <w:top w:w="0" w:type="dxa"/>
            <w:left w:w="108" w:type="dxa"/>
            <w:bottom w:w="0" w:type="dxa"/>
            <w:right w:w="108" w:type="dxa"/>
          </w:tblCellMar>
        </w:tblPrEx>
        <w:trPr>
          <w:trHeight w:val="450" w:hRule="atLeast"/>
        </w:trPr>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bidi="ar"/>
              </w:rPr>
              <w:t>一</w:t>
            </w:r>
          </w:p>
        </w:tc>
        <w:tc>
          <w:tcPr>
            <w:tcW w:w="898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eastAsia="宋体" w:cs="宋体"/>
                <w:bCs/>
                <w:color w:val="000000"/>
                <w:sz w:val="21"/>
                <w:szCs w:val="21"/>
                <w:lang w:eastAsia="zh-CN"/>
              </w:rPr>
            </w:pPr>
            <w:r>
              <w:rPr>
                <w:rFonts w:hint="eastAsia"/>
                <w:lang w:eastAsia="zh-CN"/>
              </w:rPr>
              <w:t>“</w:t>
            </w:r>
            <w:r>
              <w:t>高庐·紫云台</w:t>
            </w:r>
            <w:r>
              <w:rPr>
                <w:rFonts w:hint="eastAsia"/>
                <w:lang w:eastAsia="zh-CN"/>
              </w:rPr>
              <w:t>”</w:t>
            </w:r>
            <w:r>
              <w:t>项目</w:t>
            </w:r>
            <w:r>
              <w:rPr>
                <w:rFonts w:hint="eastAsia"/>
                <w:lang w:eastAsia="zh-CN"/>
              </w:rPr>
              <w:t>（</w:t>
            </w:r>
            <w:r>
              <w:rPr>
                <w:rFonts w:hint="eastAsia"/>
                <w:lang w:val="en-US" w:eastAsia="zh-CN"/>
              </w:rPr>
              <w:t>一标段）</w:t>
            </w:r>
            <w:r>
              <w:rPr>
                <w:rFonts w:hint="eastAsia" w:ascii="宋体" w:hAnsi="宋体" w:eastAsia="宋体" w:cs="宋体"/>
                <w:color w:val="000000"/>
                <w:sz w:val="21"/>
                <w:szCs w:val="21"/>
                <w:lang w:val="en-US" w:eastAsia="zh-CN" w:bidi="ar"/>
              </w:rPr>
              <w:t>1、2号楼</w:t>
            </w:r>
            <w:r>
              <w:rPr>
                <w:rFonts w:hint="eastAsia" w:ascii="宋体" w:hAnsi="宋体" w:eastAsia="宋体" w:cs="宋体"/>
                <w:color w:val="000000"/>
                <w:sz w:val="21"/>
                <w:szCs w:val="21"/>
                <w:lang w:eastAsia="zh-CN" w:bidi="ar"/>
              </w:rPr>
              <w:t>住宅及公共区域室内精保洁服务</w:t>
            </w:r>
          </w:p>
        </w:tc>
      </w:tr>
      <w:tr>
        <w:tblPrEx>
          <w:tblCellMar>
            <w:top w:w="0" w:type="dxa"/>
            <w:left w:w="108" w:type="dxa"/>
            <w:bottom w:w="0" w:type="dxa"/>
            <w:right w:w="108" w:type="dxa"/>
          </w:tblCellMar>
        </w:tblPrEx>
        <w:trPr>
          <w:trHeight w:val="494" w:hRule="atLeast"/>
        </w:trPr>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bidi="ar"/>
              </w:rPr>
              <w:t>序号</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bidi="ar"/>
              </w:rPr>
              <w:t>服务类型</w:t>
            </w:r>
          </w:p>
        </w:tc>
        <w:tc>
          <w:tcPr>
            <w:tcW w:w="3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bidi="ar"/>
              </w:rPr>
              <w:t>服务内容</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bidi="ar"/>
              </w:rPr>
              <w:t>单位</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bidi="ar"/>
              </w:rPr>
              <w:t>工程量</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bidi="ar"/>
              </w:rPr>
              <w:t>含税综合单价</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bidi="ar"/>
              </w:rPr>
              <w:t>含税合价</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bidi="ar"/>
              </w:rPr>
              <w:t>备注</w:t>
            </w:r>
          </w:p>
        </w:tc>
      </w:tr>
      <w:tr>
        <w:tblPrEx>
          <w:tblCellMar>
            <w:top w:w="0" w:type="dxa"/>
            <w:left w:w="108" w:type="dxa"/>
            <w:bottom w:w="0" w:type="dxa"/>
            <w:right w:w="108" w:type="dxa"/>
          </w:tblCellMar>
        </w:tblPrEx>
        <w:trPr>
          <w:trHeight w:val="1297" w:hRule="atLeast"/>
        </w:trPr>
        <w:tc>
          <w:tcPr>
            <w:tcW w:w="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住宅及公共区域室内精保洁</w:t>
            </w:r>
          </w:p>
        </w:tc>
        <w:tc>
          <w:tcPr>
            <w:tcW w:w="3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(1).家具、家电表面清洁</w:t>
            </w:r>
            <w:r>
              <w:rPr>
                <w:rFonts w:hint="eastAsia" w:ascii="宋体" w:hAnsi="宋体" w:eastAsia="宋体" w:cs="宋体"/>
                <w:color w:val="000000"/>
                <w:sz w:val="21"/>
                <w:szCs w:val="21"/>
                <w:lang w:eastAsia="zh-CN"/>
              </w:rPr>
              <w:br w:type="textWrapping"/>
            </w:r>
            <w:r>
              <w:rPr>
                <w:rFonts w:hint="eastAsia" w:ascii="宋体" w:hAnsi="宋体" w:eastAsia="宋体" w:cs="宋体"/>
                <w:color w:val="000000"/>
                <w:sz w:val="21"/>
                <w:szCs w:val="21"/>
                <w:lang w:eastAsia="zh-CN"/>
              </w:rPr>
              <w:t>(2).厨房、卫生间全面清洁,包含墙面等</w:t>
            </w:r>
            <w:r>
              <w:rPr>
                <w:rFonts w:hint="eastAsia" w:ascii="宋体" w:hAnsi="宋体" w:eastAsia="宋体" w:cs="宋体"/>
                <w:color w:val="000000"/>
                <w:sz w:val="21"/>
                <w:szCs w:val="21"/>
                <w:lang w:eastAsia="zh-CN"/>
              </w:rPr>
              <w:br w:type="textWrapping"/>
            </w:r>
            <w:r>
              <w:rPr>
                <w:rFonts w:hint="eastAsia" w:ascii="宋体" w:hAnsi="宋体" w:eastAsia="宋体" w:cs="宋体"/>
                <w:color w:val="000000"/>
                <w:sz w:val="21"/>
                <w:szCs w:val="21"/>
                <w:lang w:eastAsia="zh-CN"/>
              </w:rPr>
              <w:t>(3).门、窗户、</w:t>
            </w:r>
            <w:r>
              <w:rPr>
                <w:rFonts w:hint="eastAsia" w:ascii="宋体" w:hAnsi="宋体" w:eastAsia="宋体" w:cs="宋体"/>
                <w:color w:val="000000"/>
                <w:sz w:val="21"/>
                <w:szCs w:val="21"/>
                <w:lang w:val="en-US" w:eastAsia="zh-CN"/>
              </w:rPr>
              <w:t>栏杆、</w:t>
            </w:r>
            <w:r>
              <w:rPr>
                <w:rFonts w:hint="eastAsia" w:ascii="宋体" w:hAnsi="宋体" w:eastAsia="宋体" w:cs="宋体"/>
                <w:color w:val="000000"/>
                <w:sz w:val="21"/>
                <w:szCs w:val="21"/>
                <w:lang w:eastAsia="zh-CN"/>
              </w:rPr>
              <w:t>玻璃</w:t>
            </w:r>
            <w:r>
              <w:rPr>
                <w:rFonts w:hint="eastAsia" w:ascii="宋体" w:hAnsi="宋体" w:eastAsia="宋体" w:cs="宋体"/>
                <w:color w:val="000000"/>
                <w:sz w:val="21"/>
                <w:szCs w:val="21"/>
                <w:lang w:val="en-US" w:eastAsia="zh-CN"/>
              </w:rPr>
              <w:t>内外</w:t>
            </w:r>
            <w:r>
              <w:rPr>
                <w:rFonts w:hint="eastAsia" w:ascii="宋体" w:hAnsi="宋体" w:eastAsia="宋体" w:cs="宋体"/>
                <w:color w:val="000000"/>
                <w:sz w:val="21"/>
                <w:szCs w:val="21"/>
                <w:lang w:eastAsia="zh-CN"/>
              </w:rPr>
              <w:t>清洁</w:t>
            </w:r>
            <w:r>
              <w:rPr>
                <w:rFonts w:hint="eastAsia" w:ascii="宋体" w:hAnsi="宋体" w:eastAsia="宋体" w:cs="宋体"/>
                <w:color w:val="000000"/>
                <w:sz w:val="21"/>
                <w:szCs w:val="21"/>
                <w:lang w:eastAsia="zh-CN"/>
              </w:rPr>
              <w:br w:type="textWrapping"/>
            </w:r>
            <w:r>
              <w:rPr>
                <w:rFonts w:hint="eastAsia" w:ascii="宋体" w:hAnsi="宋体" w:eastAsia="宋体" w:cs="宋体"/>
                <w:color w:val="000000"/>
                <w:sz w:val="21"/>
                <w:szCs w:val="21"/>
                <w:lang w:eastAsia="zh-CN"/>
              </w:rPr>
              <w:t>(4).地面、地角线清洁、</w:t>
            </w:r>
            <w:r>
              <w:rPr>
                <w:rFonts w:hint="eastAsia" w:ascii="宋体" w:hAnsi="宋体" w:eastAsia="宋体" w:cs="宋体"/>
                <w:color w:val="000000"/>
                <w:sz w:val="21"/>
                <w:szCs w:val="21"/>
                <w:lang w:val="en-US" w:eastAsia="zh-CN"/>
              </w:rPr>
              <w:t>阳台地面墙面及阳台玻璃栏板内外</w:t>
            </w:r>
            <w:r>
              <w:rPr>
                <w:rFonts w:hint="eastAsia" w:ascii="宋体" w:hAnsi="宋体" w:eastAsia="宋体" w:cs="宋体"/>
                <w:color w:val="000000"/>
                <w:sz w:val="21"/>
                <w:szCs w:val="21"/>
                <w:lang w:eastAsia="zh-CN"/>
              </w:rPr>
              <w:br w:type="textWrapping"/>
            </w:r>
            <w:r>
              <w:rPr>
                <w:rFonts w:hint="eastAsia" w:ascii="宋体" w:hAnsi="宋体" w:eastAsia="宋体" w:cs="宋体"/>
                <w:color w:val="000000"/>
                <w:sz w:val="21"/>
                <w:szCs w:val="21"/>
                <w:lang w:eastAsia="zh-CN"/>
              </w:rPr>
              <w:br w:type="textWrapping"/>
            </w:r>
            <w:r>
              <w:rPr>
                <w:rFonts w:hint="eastAsia" w:ascii="宋体" w:hAnsi="宋体" w:eastAsia="宋体" w:cs="宋体"/>
                <w:color w:val="000000"/>
                <w:sz w:val="21"/>
                <w:szCs w:val="21"/>
                <w:lang w:eastAsia="zh-CN"/>
              </w:rPr>
              <w:t>(5).书房、卧室、</w:t>
            </w:r>
            <w:r>
              <w:rPr>
                <w:rFonts w:hint="eastAsia" w:ascii="宋体" w:hAnsi="宋体" w:eastAsia="宋体" w:cs="宋体"/>
                <w:color w:val="000000"/>
                <w:sz w:val="21"/>
                <w:szCs w:val="21"/>
                <w:lang w:val="en-US" w:eastAsia="zh-CN"/>
              </w:rPr>
              <w:t>客</w:t>
            </w:r>
            <w:r>
              <w:rPr>
                <w:rFonts w:hint="eastAsia" w:ascii="宋体" w:hAnsi="宋体" w:eastAsia="宋体" w:cs="宋体"/>
                <w:color w:val="000000"/>
                <w:sz w:val="21"/>
                <w:szCs w:val="21"/>
                <w:lang w:eastAsia="zh-CN"/>
              </w:rPr>
              <w:t>餐厅等</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m2</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24787.96</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color w:val="000000"/>
                <w:sz w:val="21"/>
                <w:szCs w:val="21"/>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color w:val="000000"/>
                <w:sz w:val="21"/>
                <w:szCs w:val="21"/>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460" w:hRule="atLeast"/>
        </w:trPr>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二</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bidi="ar"/>
              </w:rPr>
              <w:t>合计</w:t>
            </w:r>
          </w:p>
        </w:tc>
        <w:tc>
          <w:tcPr>
            <w:tcW w:w="3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1"/>
                <w:szCs w:val="21"/>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1"/>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1"/>
                <w:szCs w:val="21"/>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 xml:space="preserve"> </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1"/>
                <w:szCs w:val="21"/>
              </w:rPr>
            </w:pPr>
          </w:p>
        </w:tc>
      </w:tr>
    </w:tbl>
    <w:p>
      <w:pPr>
        <w:pStyle w:val="9"/>
        <w:spacing w:line="360" w:lineRule="auto"/>
        <w:ind w:left="3373" w:hanging="3373" w:hangingChars="1200"/>
        <w:jc w:val="center"/>
        <w:rPr>
          <w:rFonts w:ascii="宋体" w:hAnsi="宋体" w:cs="宋体"/>
          <w:b/>
          <w:sz w:val="28"/>
        </w:rPr>
      </w:pPr>
    </w:p>
    <w:p>
      <w:pPr>
        <w:pStyle w:val="9"/>
        <w:spacing w:line="360" w:lineRule="auto"/>
        <w:ind w:left="3373" w:hanging="3373" w:hangingChars="1200"/>
        <w:jc w:val="center"/>
        <w:rPr>
          <w:rFonts w:ascii="宋体" w:hAnsi="宋体" w:cs="宋体"/>
          <w:b/>
          <w:sz w:val="28"/>
        </w:rPr>
      </w:pPr>
    </w:p>
    <w:p>
      <w:pPr>
        <w:pStyle w:val="9"/>
        <w:spacing w:line="360" w:lineRule="auto"/>
        <w:ind w:left="3373" w:hanging="3373" w:hangingChars="1200"/>
        <w:jc w:val="center"/>
        <w:rPr>
          <w:rFonts w:ascii="宋体" w:hAnsi="宋体" w:cs="宋体"/>
          <w:b/>
          <w:sz w:val="28"/>
        </w:rPr>
      </w:pPr>
    </w:p>
    <w:p>
      <w:pPr>
        <w:pStyle w:val="9"/>
        <w:spacing w:line="360" w:lineRule="auto"/>
        <w:ind w:left="3373" w:hanging="3373" w:hangingChars="1200"/>
        <w:jc w:val="center"/>
        <w:rPr>
          <w:rFonts w:ascii="宋体" w:hAnsi="宋体" w:cs="宋体"/>
          <w:b/>
          <w:sz w:val="28"/>
        </w:rPr>
      </w:pPr>
    </w:p>
    <w:p>
      <w:pPr>
        <w:pStyle w:val="9"/>
        <w:spacing w:line="360" w:lineRule="auto"/>
        <w:ind w:left="3373" w:hanging="3373" w:hangingChars="1200"/>
        <w:jc w:val="center"/>
        <w:rPr>
          <w:rFonts w:ascii="宋体" w:hAnsi="宋体" w:cs="宋体"/>
          <w:b/>
          <w:sz w:val="28"/>
        </w:rPr>
      </w:pPr>
    </w:p>
    <w:p>
      <w:pPr>
        <w:pStyle w:val="9"/>
        <w:spacing w:line="360" w:lineRule="auto"/>
        <w:ind w:left="3373" w:hanging="3373" w:hangingChars="1200"/>
        <w:jc w:val="center"/>
        <w:rPr>
          <w:rFonts w:ascii="宋体" w:hAnsi="宋体" w:cs="宋体"/>
          <w:b/>
          <w:sz w:val="28"/>
        </w:rPr>
      </w:pPr>
    </w:p>
    <w:p>
      <w:pPr>
        <w:pStyle w:val="9"/>
        <w:spacing w:line="360" w:lineRule="auto"/>
        <w:ind w:left="3373" w:hanging="3373" w:hangingChars="1200"/>
        <w:jc w:val="center"/>
        <w:rPr>
          <w:rFonts w:ascii="宋体" w:hAnsi="宋体" w:cs="宋体"/>
          <w:b/>
          <w:sz w:val="28"/>
        </w:rPr>
      </w:pPr>
    </w:p>
    <w:p>
      <w:pPr>
        <w:pStyle w:val="9"/>
        <w:spacing w:line="360" w:lineRule="auto"/>
        <w:ind w:left="3373" w:hanging="3373" w:hangingChars="1200"/>
        <w:jc w:val="center"/>
        <w:rPr>
          <w:rFonts w:ascii="宋体" w:hAnsi="宋体" w:cs="宋体"/>
          <w:b/>
          <w:sz w:val="28"/>
        </w:rPr>
      </w:pPr>
    </w:p>
    <w:p>
      <w:pPr>
        <w:pStyle w:val="9"/>
        <w:spacing w:line="360" w:lineRule="auto"/>
        <w:ind w:left="3373" w:hanging="3373" w:hangingChars="1200"/>
        <w:jc w:val="center"/>
        <w:rPr>
          <w:rFonts w:ascii="宋体" w:hAnsi="宋体" w:cs="宋体"/>
          <w:b/>
          <w:sz w:val="28"/>
        </w:rPr>
      </w:pPr>
    </w:p>
    <w:p>
      <w:pPr>
        <w:pStyle w:val="9"/>
        <w:spacing w:line="360" w:lineRule="auto"/>
        <w:ind w:left="3373" w:hanging="3373" w:hangingChars="1200"/>
        <w:jc w:val="center"/>
        <w:rPr>
          <w:rFonts w:ascii="宋体" w:hAnsi="宋体" w:cs="宋体"/>
          <w:b/>
          <w:sz w:val="28"/>
        </w:rPr>
      </w:pPr>
    </w:p>
    <w:p>
      <w:pPr>
        <w:pStyle w:val="9"/>
        <w:spacing w:line="360" w:lineRule="auto"/>
        <w:ind w:left="3373" w:hanging="3373" w:hangingChars="1200"/>
        <w:jc w:val="center"/>
        <w:rPr>
          <w:rFonts w:ascii="宋体" w:hAnsi="宋体" w:cs="宋体"/>
          <w:b/>
          <w:sz w:val="28"/>
        </w:rPr>
      </w:pPr>
    </w:p>
    <w:p>
      <w:pPr>
        <w:pStyle w:val="9"/>
        <w:spacing w:line="360" w:lineRule="auto"/>
        <w:ind w:left="3373" w:hanging="3373" w:hangingChars="1200"/>
        <w:jc w:val="center"/>
        <w:rPr>
          <w:rFonts w:ascii="宋体" w:hAnsi="宋体" w:cs="宋体"/>
          <w:b/>
          <w:sz w:val="28"/>
        </w:rPr>
      </w:pPr>
    </w:p>
    <w:p>
      <w:pPr>
        <w:pStyle w:val="9"/>
        <w:spacing w:line="360" w:lineRule="auto"/>
        <w:ind w:left="3373" w:hanging="3373" w:hangingChars="1200"/>
        <w:jc w:val="center"/>
        <w:rPr>
          <w:rFonts w:ascii="宋体" w:hAnsi="宋体" w:cs="宋体"/>
          <w:b/>
          <w:sz w:val="28"/>
        </w:rPr>
      </w:pPr>
    </w:p>
    <w:p>
      <w:pPr>
        <w:pStyle w:val="9"/>
        <w:spacing w:line="360" w:lineRule="auto"/>
        <w:ind w:left="3373" w:hanging="3373" w:hangingChars="1200"/>
        <w:jc w:val="center"/>
        <w:rPr>
          <w:rFonts w:ascii="宋体" w:hAnsi="宋体" w:cs="宋体"/>
          <w:b/>
          <w:sz w:val="28"/>
        </w:rPr>
      </w:pPr>
    </w:p>
    <w:p>
      <w:pPr>
        <w:pStyle w:val="9"/>
        <w:spacing w:line="360" w:lineRule="auto"/>
        <w:ind w:left="3373" w:hanging="3373" w:hangingChars="1200"/>
        <w:jc w:val="center"/>
        <w:rPr>
          <w:rFonts w:ascii="宋体" w:hAnsi="宋体" w:cs="宋体"/>
          <w:b/>
          <w:sz w:val="28"/>
        </w:rPr>
      </w:pPr>
    </w:p>
    <w:p>
      <w:pPr>
        <w:pStyle w:val="9"/>
        <w:spacing w:line="360" w:lineRule="auto"/>
        <w:ind w:left="3373" w:hanging="3373" w:hangingChars="1200"/>
        <w:jc w:val="center"/>
        <w:rPr>
          <w:rFonts w:ascii="宋体" w:hAnsi="宋体" w:cs="宋体"/>
          <w:b/>
          <w:sz w:val="28"/>
        </w:rPr>
      </w:pPr>
    </w:p>
    <w:p>
      <w:pPr>
        <w:pStyle w:val="9"/>
        <w:spacing w:line="360" w:lineRule="auto"/>
        <w:ind w:left="3373" w:hanging="3373" w:hangingChars="1200"/>
        <w:jc w:val="center"/>
        <w:rPr>
          <w:rFonts w:ascii="宋体" w:hAnsi="宋体" w:cs="宋体"/>
          <w:sz w:val="24"/>
        </w:rPr>
      </w:pPr>
      <w:r>
        <w:rPr>
          <w:rFonts w:hint="eastAsia" w:ascii="宋体" w:hAnsi="宋体" w:cs="宋体"/>
          <w:b/>
          <w:sz w:val="28"/>
        </w:rPr>
        <w:t>五、</w:t>
      </w:r>
      <w:bookmarkEnd w:id="9"/>
      <w:bookmarkEnd w:id="10"/>
      <w:r>
        <w:rPr>
          <w:rFonts w:hint="eastAsia" w:ascii="宋体" w:hAnsi="宋体" w:cs="宋体"/>
          <w:b/>
          <w:sz w:val="28"/>
        </w:rPr>
        <w:t>响应人基本情况表</w:t>
      </w:r>
      <w:bookmarkEnd w:id="11"/>
      <w:bookmarkEnd w:id="12"/>
    </w:p>
    <w:p>
      <w:pPr>
        <w:spacing w:line="360" w:lineRule="auto"/>
        <w:rPr>
          <w:rFonts w:ascii="宋体" w:hAnsi="宋体" w:cs="宋体"/>
          <w:sz w:val="24"/>
          <w:szCs w:val="24"/>
        </w:rPr>
      </w:pPr>
      <w:r>
        <w:rPr>
          <w:rFonts w:hint="eastAsia" w:ascii="宋体" w:hAnsi="宋体" w:cs="宋体"/>
          <w:sz w:val="24"/>
          <w:szCs w:val="24"/>
        </w:rPr>
        <w:t xml:space="preserve">                                  </w:t>
      </w:r>
    </w:p>
    <w:tbl>
      <w:tblPr>
        <w:tblStyle w:val="13"/>
        <w:tblW w:w="0" w:type="auto"/>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698"/>
        <w:gridCol w:w="1077"/>
        <w:gridCol w:w="1375"/>
        <w:gridCol w:w="1396"/>
        <w:gridCol w:w="8"/>
        <w:gridCol w:w="1476"/>
        <w:gridCol w:w="2295"/>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noWrap w:val="0"/>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响应人名称</w:t>
            </w:r>
          </w:p>
        </w:tc>
        <w:tc>
          <w:tcPr>
            <w:tcW w:w="7627" w:type="dxa"/>
            <w:gridSpan w:val="6"/>
            <w:tcBorders>
              <w:right w:val="single" w:color="auto" w:sz="4" w:space="0"/>
            </w:tcBorders>
            <w:noWrap w:val="0"/>
            <w:vAlign w:val="center"/>
          </w:tcPr>
          <w:p>
            <w:pPr>
              <w:autoSpaceDE w:val="0"/>
              <w:autoSpaceDN w:val="0"/>
              <w:adjustRightInd w:val="0"/>
              <w:jc w:val="center"/>
              <w:rPr>
                <w:rFonts w:ascii="宋体" w:hAnsi="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noWrap w:val="0"/>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注册地址</w:t>
            </w:r>
          </w:p>
        </w:tc>
        <w:tc>
          <w:tcPr>
            <w:tcW w:w="3856" w:type="dxa"/>
            <w:gridSpan w:val="4"/>
            <w:noWrap w:val="0"/>
            <w:vAlign w:val="center"/>
          </w:tcPr>
          <w:p>
            <w:pPr>
              <w:autoSpaceDE w:val="0"/>
              <w:autoSpaceDN w:val="0"/>
              <w:adjustRightInd w:val="0"/>
              <w:jc w:val="center"/>
              <w:rPr>
                <w:rFonts w:ascii="宋体" w:hAnsi="宋体" w:cs="宋体"/>
                <w:kern w:val="0"/>
                <w:sz w:val="24"/>
                <w:szCs w:val="24"/>
              </w:rPr>
            </w:pPr>
          </w:p>
        </w:tc>
        <w:tc>
          <w:tcPr>
            <w:tcW w:w="1476" w:type="dxa"/>
            <w:noWrap w:val="0"/>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邮政编码</w:t>
            </w:r>
          </w:p>
        </w:tc>
        <w:tc>
          <w:tcPr>
            <w:tcW w:w="2295"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vMerge w:val="restart"/>
            <w:noWrap w:val="0"/>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联系方式</w:t>
            </w:r>
          </w:p>
        </w:tc>
        <w:tc>
          <w:tcPr>
            <w:tcW w:w="1077" w:type="dxa"/>
            <w:noWrap w:val="0"/>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联系人</w:t>
            </w:r>
          </w:p>
        </w:tc>
        <w:tc>
          <w:tcPr>
            <w:tcW w:w="2771" w:type="dxa"/>
            <w:gridSpan w:val="2"/>
            <w:noWrap w:val="0"/>
            <w:vAlign w:val="center"/>
          </w:tcPr>
          <w:p>
            <w:pPr>
              <w:autoSpaceDE w:val="0"/>
              <w:autoSpaceDN w:val="0"/>
              <w:adjustRightInd w:val="0"/>
              <w:jc w:val="center"/>
              <w:rPr>
                <w:rFonts w:ascii="宋体" w:hAnsi="宋体" w:cs="宋体"/>
                <w:kern w:val="0"/>
                <w:sz w:val="24"/>
                <w:szCs w:val="24"/>
              </w:rPr>
            </w:pPr>
          </w:p>
        </w:tc>
        <w:tc>
          <w:tcPr>
            <w:tcW w:w="1484" w:type="dxa"/>
            <w:gridSpan w:val="2"/>
            <w:noWrap w:val="0"/>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电话</w:t>
            </w:r>
          </w:p>
        </w:tc>
        <w:tc>
          <w:tcPr>
            <w:tcW w:w="2295"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48" w:hRule="atLeast"/>
        </w:trPr>
        <w:tc>
          <w:tcPr>
            <w:tcW w:w="1698" w:type="dxa"/>
            <w:vMerge w:val="continue"/>
            <w:noWrap w:val="0"/>
            <w:vAlign w:val="center"/>
          </w:tcPr>
          <w:p>
            <w:pPr>
              <w:autoSpaceDE w:val="0"/>
              <w:autoSpaceDN w:val="0"/>
              <w:adjustRightInd w:val="0"/>
              <w:jc w:val="center"/>
              <w:rPr>
                <w:rFonts w:ascii="宋体" w:hAnsi="宋体" w:cs="宋体"/>
                <w:kern w:val="0"/>
                <w:sz w:val="24"/>
                <w:szCs w:val="24"/>
              </w:rPr>
            </w:pPr>
          </w:p>
        </w:tc>
        <w:tc>
          <w:tcPr>
            <w:tcW w:w="1077" w:type="dxa"/>
            <w:noWrap w:val="0"/>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传真</w:t>
            </w:r>
          </w:p>
        </w:tc>
        <w:tc>
          <w:tcPr>
            <w:tcW w:w="2771" w:type="dxa"/>
            <w:gridSpan w:val="2"/>
            <w:noWrap w:val="0"/>
            <w:vAlign w:val="center"/>
          </w:tcPr>
          <w:p>
            <w:pPr>
              <w:autoSpaceDE w:val="0"/>
              <w:autoSpaceDN w:val="0"/>
              <w:adjustRightInd w:val="0"/>
              <w:jc w:val="center"/>
              <w:rPr>
                <w:rFonts w:ascii="宋体" w:hAnsi="宋体" w:cs="宋体"/>
                <w:kern w:val="0"/>
                <w:sz w:val="24"/>
                <w:szCs w:val="24"/>
              </w:rPr>
            </w:pPr>
          </w:p>
        </w:tc>
        <w:tc>
          <w:tcPr>
            <w:tcW w:w="1484" w:type="dxa"/>
            <w:gridSpan w:val="2"/>
            <w:noWrap w:val="0"/>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网址</w:t>
            </w:r>
          </w:p>
        </w:tc>
        <w:tc>
          <w:tcPr>
            <w:tcW w:w="2295"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noWrap w:val="0"/>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组织结构</w:t>
            </w:r>
          </w:p>
        </w:tc>
        <w:tc>
          <w:tcPr>
            <w:tcW w:w="7627" w:type="dxa"/>
            <w:gridSpan w:val="6"/>
            <w:tcBorders>
              <w:right w:val="single" w:color="auto" w:sz="4" w:space="0"/>
            </w:tcBorders>
            <w:noWrap w:val="0"/>
            <w:vAlign w:val="center"/>
          </w:tcPr>
          <w:p>
            <w:pPr>
              <w:autoSpaceDE w:val="0"/>
              <w:autoSpaceDN w:val="0"/>
              <w:adjustRightInd w:val="0"/>
              <w:jc w:val="center"/>
              <w:rPr>
                <w:rFonts w:ascii="宋体" w:hAnsi="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noWrap w:val="0"/>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法定代表人</w:t>
            </w:r>
          </w:p>
        </w:tc>
        <w:tc>
          <w:tcPr>
            <w:tcW w:w="2452" w:type="dxa"/>
            <w:gridSpan w:val="2"/>
            <w:tcBorders>
              <w:right w:val="single" w:color="auto" w:sz="2" w:space="0"/>
            </w:tcBorders>
            <w:noWrap w:val="0"/>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姓名</w:t>
            </w:r>
          </w:p>
        </w:tc>
        <w:tc>
          <w:tcPr>
            <w:tcW w:w="5175" w:type="dxa"/>
            <w:gridSpan w:val="4"/>
            <w:tcBorders>
              <w:top w:val="single" w:color="auto" w:sz="4" w:space="0"/>
              <w:left w:val="single" w:color="auto" w:sz="2" w:space="0"/>
              <w:bottom w:val="single" w:color="auto" w:sz="4" w:space="0"/>
              <w:right w:val="single" w:color="auto" w:sz="4" w:space="0"/>
            </w:tcBorders>
            <w:noWrap w:val="0"/>
            <w:vAlign w:val="top"/>
          </w:tcPr>
          <w:p>
            <w:pPr>
              <w:widowControl/>
              <w:jc w:val="left"/>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tcBorders>
              <w:bottom w:val="single" w:color="auto" w:sz="4" w:space="0"/>
              <w:right w:val="single" w:color="auto" w:sz="4" w:space="0"/>
            </w:tcBorders>
            <w:noWrap w:val="0"/>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成立时间</w:t>
            </w:r>
          </w:p>
        </w:tc>
        <w:tc>
          <w:tcPr>
            <w:tcW w:w="7627" w:type="dxa"/>
            <w:gridSpan w:val="6"/>
            <w:tcBorders>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gridAfter w:val="4"/>
          <w:wAfter w:w="5175" w:type="dxa"/>
          <w:trHeight w:val="442" w:hRule="atLeast"/>
        </w:trPr>
        <w:tc>
          <w:tcPr>
            <w:tcW w:w="1698"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营业执照号</w:t>
            </w:r>
          </w:p>
        </w:tc>
        <w:tc>
          <w:tcPr>
            <w:tcW w:w="2452" w:type="dxa"/>
            <w:gridSpan w:val="2"/>
            <w:tcBorders>
              <w:left w:val="single" w:color="auto" w:sz="4" w:space="0"/>
              <w:right w:val="nil"/>
            </w:tcBorders>
            <w:noWrap w:val="0"/>
            <w:vAlign w:val="center"/>
          </w:tcPr>
          <w:p>
            <w:pPr>
              <w:autoSpaceDE w:val="0"/>
              <w:autoSpaceDN w:val="0"/>
              <w:adjustRightInd w:val="0"/>
              <w:jc w:val="center"/>
              <w:rPr>
                <w:rFonts w:ascii="宋体" w:hAnsi="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注册资金</w:t>
            </w:r>
          </w:p>
        </w:tc>
        <w:tc>
          <w:tcPr>
            <w:tcW w:w="7627" w:type="dxa"/>
            <w:gridSpan w:val="6"/>
            <w:tcBorders>
              <w:left w:val="single" w:color="auto" w:sz="4" w:space="0"/>
              <w:right w:val="single" w:color="auto" w:sz="4" w:space="0"/>
            </w:tcBorders>
            <w:noWrap w:val="0"/>
            <w:vAlign w:val="center"/>
          </w:tcPr>
          <w:p>
            <w:pPr>
              <w:widowControl/>
              <w:jc w:val="left"/>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开户银行</w:t>
            </w:r>
          </w:p>
        </w:tc>
        <w:tc>
          <w:tcPr>
            <w:tcW w:w="7627" w:type="dxa"/>
            <w:gridSpan w:val="6"/>
            <w:tcBorders>
              <w:left w:val="single" w:color="auto" w:sz="4" w:space="0"/>
              <w:right w:val="single" w:color="auto" w:sz="4" w:space="0"/>
            </w:tcBorders>
            <w:noWrap w:val="0"/>
            <w:vAlign w:val="center"/>
          </w:tcPr>
          <w:p>
            <w:pPr>
              <w:widowControl/>
              <w:jc w:val="left"/>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noWrap w:val="0"/>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账号</w:t>
            </w:r>
          </w:p>
        </w:tc>
        <w:tc>
          <w:tcPr>
            <w:tcW w:w="7627" w:type="dxa"/>
            <w:gridSpan w:val="6"/>
            <w:tcBorders>
              <w:right w:val="single" w:color="auto" w:sz="4" w:space="0"/>
            </w:tcBorders>
            <w:noWrap w:val="0"/>
            <w:vAlign w:val="center"/>
          </w:tcPr>
          <w:p>
            <w:pPr>
              <w:widowControl/>
              <w:jc w:val="left"/>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72" w:hRule="atLeast"/>
        </w:trPr>
        <w:tc>
          <w:tcPr>
            <w:tcW w:w="1698" w:type="dxa"/>
            <w:noWrap w:val="0"/>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备  注</w:t>
            </w:r>
          </w:p>
        </w:tc>
        <w:tc>
          <w:tcPr>
            <w:tcW w:w="7627" w:type="dxa"/>
            <w:gridSpan w:val="6"/>
            <w:tcBorders>
              <w:right w:val="single" w:color="auto" w:sz="4" w:space="0"/>
            </w:tcBorders>
            <w:noWrap w:val="0"/>
            <w:vAlign w:val="top"/>
          </w:tcPr>
          <w:p>
            <w:pPr>
              <w:autoSpaceDE w:val="0"/>
              <w:autoSpaceDN w:val="0"/>
              <w:adjustRightInd w:val="0"/>
              <w:jc w:val="left"/>
              <w:rPr>
                <w:rFonts w:ascii="宋体" w:hAnsi="宋体" w:cs="宋体"/>
                <w:kern w:val="0"/>
                <w:sz w:val="24"/>
                <w:szCs w:val="24"/>
              </w:rPr>
            </w:pPr>
          </w:p>
        </w:tc>
      </w:tr>
    </w:tbl>
    <w:p>
      <w:pPr>
        <w:widowControl/>
        <w:jc w:val="center"/>
        <w:rPr>
          <w:rFonts w:hint="eastAsia" w:ascii="宋体" w:hAnsi="宋体" w:cs="宋体"/>
          <w:b/>
          <w:sz w:val="28"/>
          <w:lang w:val="en-US" w:eastAsia="zh-CN"/>
        </w:rPr>
      </w:pPr>
      <w:r>
        <w:rPr>
          <w:rFonts w:hint="eastAsia" w:ascii="宋体" w:hAnsi="宋体"/>
          <w:bCs/>
        </w:rPr>
        <w:t>注：附营业执照副本等响应人资格要求材料的复印件，</w:t>
      </w:r>
      <w:r>
        <w:rPr>
          <w:rFonts w:ascii="宋体" w:hAnsi="宋体"/>
          <w:bCs/>
        </w:rPr>
        <w:t>并加盖单位鲜章</w:t>
      </w:r>
      <w:r>
        <w:rPr>
          <w:rFonts w:hint="eastAsia" w:ascii="宋体" w:hAnsi="宋体"/>
          <w:bCs/>
        </w:rPr>
        <w:t>。</w:t>
      </w:r>
      <w:r>
        <w:rPr>
          <w:rFonts w:ascii="宋体" w:hAnsi="宋体"/>
          <w:bCs/>
        </w:rPr>
        <w:br w:type="page"/>
      </w:r>
      <w:bookmarkStart w:id="13" w:name="_Toc488657899"/>
      <w:bookmarkStart w:id="14" w:name="_Toc325464862"/>
      <w:r>
        <w:rPr>
          <w:rFonts w:hint="eastAsia" w:ascii="宋体" w:hAnsi="宋体" w:cs="宋体"/>
          <w:b/>
          <w:sz w:val="28"/>
        </w:rPr>
        <w:t>六</w:t>
      </w:r>
      <w:r>
        <w:rPr>
          <w:rFonts w:ascii="宋体" w:hAnsi="宋体" w:cs="宋体"/>
          <w:b/>
          <w:sz w:val="28"/>
        </w:rPr>
        <w:t>、</w:t>
      </w:r>
      <w:r>
        <w:rPr>
          <w:rFonts w:hint="eastAsia" w:ascii="宋体" w:hAnsi="宋体" w:cs="宋体"/>
          <w:b/>
          <w:sz w:val="28"/>
          <w:lang w:val="en-US" w:eastAsia="zh-CN"/>
        </w:rPr>
        <w:t>企业信誉情况</w:t>
      </w:r>
    </w:p>
    <w:p>
      <w:pPr>
        <w:pStyle w:val="7"/>
        <w:rPr>
          <w:rFonts w:hint="eastAsia" w:ascii="宋体" w:hAnsi="宋体" w:cs="宋体"/>
          <w:b/>
          <w:sz w:val="28"/>
          <w:lang w:val="en-US" w:eastAsia="zh-CN"/>
        </w:rPr>
      </w:pPr>
    </w:p>
    <w:p>
      <w:pPr>
        <w:rPr>
          <w:rFonts w:hint="eastAsia"/>
          <w:lang w:val="en-US" w:eastAsia="zh-CN"/>
        </w:rPr>
      </w:pPr>
    </w:p>
    <w:p>
      <w:pPr>
        <w:pStyle w:val="2"/>
        <w:keepNext/>
        <w:keepLines w:val="0"/>
        <w:pageBreakBefore w:val="0"/>
        <w:widowControl w:val="0"/>
        <w:kinsoku/>
        <w:wordWrap w:val="0"/>
        <w:overflowPunct/>
        <w:topLinePunct w:val="0"/>
        <w:autoSpaceDE/>
        <w:autoSpaceDN/>
        <w:bidi w:val="0"/>
        <w:adjustRightInd w:val="0"/>
        <w:snapToGrid w:val="0"/>
        <w:spacing w:line="400" w:lineRule="exact"/>
        <w:ind w:left="0" w:leftChars="0" w:right="0" w:right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（1）未在“信用中国”网站（</w:t>
      </w:r>
      <w:r>
        <w:rPr>
          <w:rFonts w:hint="eastAsia" w:ascii="宋体" w:hAnsi="宋体" w:cs="宋体"/>
          <w:color w:val="auto"/>
          <w:highlight w:val="none"/>
          <w:lang w:val="en-US" w:eastAsia="zh-CN"/>
        </w:rPr>
        <w:fldChar w:fldCharType="begin"/>
      </w:r>
      <w:r>
        <w:rPr>
          <w:rFonts w:hint="eastAsia" w:ascii="宋体" w:hAnsi="宋体" w:cs="宋体"/>
          <w:color w:val="auto"/>
          <w:highlight w:val="none"/>
          <w:lang w:val="en-US" w:eastAsia="zh-CN"/>
        </w:rPr>
        <w:instrText xml:space="preserve"> HYPERLINK "http://www.creditchina.gov.cn" </w:instrText>
      </w:r>
      <w:r>
        <w:rPr>
          <w:rFonts w:hint="eastAsia" w:ascii="宋体" w:hAnsi="宋体" w:cs="宋体"/>
          <w:color w:val="auto"/>
          <w:highlight w:val="none"/>
          <w:lang w:val="en-US" w:eastAsia="zh-CN"/>
        </w:rPr>
        <w:fldChar w:fldCharType="separate"/>
      </w:r>
      <w:r>
        <w:rPr>
          <w:rFonts w:hint="eastAsia" w:ascii="宋体" w:hAnsi="宋体" w:cs="宋体"/>
          <w:color w:val="auto"/>
          <w:highlight w:val="none"/>
          <w:lang w:val="en-US" w:eastAsia="zh-CN"/>
        </w:rPr>
        <w:t>http://www.creditchina.gov.cn</w:t>
      </w:r>
      <w:r>
        <w:rPr>
          <w:rFonts w:hint="eastAsia" w:ascii="宋体" w:hAnsi="宋体" w:cs="宋体"/>
          <w:color w:val="auto"/>
          <w:highlight w:val="none"/>
          <w:lang w:val="en-US" w:eastAsia="zh-CN"/>
        </w:rPr>
        <w:fldChar w:fldCharType="end"/>
      </w:r>
      <w:r>
        <w:rPr>
          <w:rFonts w:hint="eastAsia" w:ascii="宋体" w:hAnsi="宋体" w:cs="宋体"/>
          <w:color w:val="auto"/>
          <w:highlight w:val="none"/>
          <w:lang w:val="en-US" w:eastAsia="zh-CN"/>
        </w:rPr>
        <w:t>）中查询为失信被执行人的。</w:t>
      </w:r>
    </w:p>
    <w:p>
      <w:pPr>
        <w:pStyle w:val="2"/>
        <w:keepNext/>
        <w:keepLines w:val="0"/>
        <w:pageBreakBefore w:val="0"/>
        <w:widowControl w:val="0"/>
        <w:kinsoku/>
        <w:wordWrap w:val="0"/>
        <w:overflowPunct/>
        <w:topLinePunct w:val="0"/>
        <w:autoSpaceDE/>
        <w:autoSpaceDN/>
        <w:bidi w:val="0"/>
        <w:adjustRightInd w:val="0"/>
        <w:snapToGrid w:val="0"/>
        <w:spacing w:line="400" w:lineRule="exact"/>
        <w:ind w:left="0" w:leftChars="0" w:right="0" w:rightChars="0"/>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（2）在国家企业信用信息公示系统（</w:t>
      </w:r>
      <w:r>
        <w:rPr>
          <w:rFonts w:hint="eastAsia" w:ascii="宋体" w:hAnsi="宋体" w:cs="宋体"/>
          <w:color w:val="auto"/>
          <w:highlight w:val="none"/>
          <w:lang w:val="en-US" w:eastAsia="zh-CN"/>
        </w:rPr>
        <w:fldChar w:fldCharType="begin"/>
      </w:r>
      <w:r>
        <w:rPr>
          <w:rFonts w:hint="eastAsia" w:ascii="宋体" w:hAnsi="宋体" w:cs="宋体"/>
          <w:color w:val="auto"/>
          <w:highlight w:val="none"/>
          <w:lang w:val="en-US" w:eastAsia="zh-CN"/>
        </w:rPr>
        <w:instrText xml:space="preserve"> HYPERLINK "http://www.gsxt.gov.cn/" </w:instrText>
      </w:r>
      <w:r>
        <w:rPr>
          <w:rFonts w:hint="eastAsia" w:ascii="宋体" w:hAnsi="宋体" w:cs="宋体"/>
          <w:color w:val="auto"/>
          <w:highlight w:val="none"/>
          <w:lang w:val="en-US" w:eastAsia="zh-CN"/>
        </w:rPr>
        <w:fldChar w:fldCharType="separate"/>
      </w:r>
      <w:r>
        <w:rPr>
          <w:rFonts w:hint="eastAsia" w:ascii="宋体" w:hAnsi="宋体" w:cs="宋体"/>
          <w:color w:val="auto"/>
          <w:highlight w:val="none"/>
          <w:lang w:val="en-US" w:eastAsia="zh-CN"/>
        </w:rPr>
        <w:t>http://www.gsxt.gov.cn/</w:t>
      </w:r>
      <w:r>
        <w:rPr>
          <w:rFonts w:hint="eastAsia" w:ascii="宋体" w:hAnsi="宋体" w:cs="宋体"/>
          <w:color w:val="auto"/>
          <w:highlight w:val="none"/>
          <w:lang w:val="en-US" w:eastAsia="zh-CN"/>
        </w:rPr>
        <w:fldChar w:fldCharType="end"/>
      </w:r>
      <w:r>
        <w:rPr>
          <w:rFonts w:hint="eastAsia" w:ascii="宋体" w:hAnsi="宋体" w:cs="宋体"/>
          <w:color w:val="auto"/>
          <w:highlight w:val="none"/>
          <w:lang w:val="en-US" w:eastAsia="zh-CN"/>
        </w:rPr>
        <w:t>）中未被列入严重违法失信企业名单的。提供网页截图</w:t>
      </w:r>
    </w:p>
    <w:p>
      <w:pPr>
        <w:widowControl/>
        <w:jc w:val="center"/>
        <w:rPr>
          <w:rFonts w:hint="default" w:ascii="宋体" w:hAnsi="宋体" w:cs="宋体"/>
          <w:b/>
          <w:sz w:val="28"/>
          <w:lang w:val="en-US" w:eastAsia="zh-CN"/>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hint="eastAsia"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center"/>
        <w:rPr>
          <w:rFonts w:ascii="宋体" w:hAnsi="宋体" w:cs="宋体"/>
          <w:b/>
          <w:sz w:val="28"/>
        </w:rPr>
      </w:pPr>
    </w:p>
    <w:p>
      <w:pPr>
        <w:widowControl/>
        <w:jc w:val="both"/>
        <w:rPr>
          <w:rFonts w:ascii="宋体" w:hAnsi="宋体" w:cs="宋体"/>
          <w:b/>
          <w:sz w:val="28"/>
        </w:rPr>
      </w:pPr>
    </w:p>
    <w:p>
      <w:pPr>
        <w:widowControl/>
        <w:jc w:val="center"/>
        <w:rPr>
          <w:rFonts w:ascii="宋体" w:hAnsi="宋体" w:cs="宋体"/>
          <w:b/>
          <w:sz w:val="28"/>
        </w:rPr>
      </w:pPr>
    </w:p>
    <w:p>
      <w:pPr>
        <w:widowControl/>
        <w:jc w:val="center"/>
        <w:rPr>
          <w:rFonts w:hint="eastAsia" w:ascii="宋体" w:hAnsi="宋体" w:cs="宋体"/>
          <w:b/>
          <w:sz w:val="28"/>
        </w:rPr>
      </w:pPr>
      <w:r>
        <w:rPr>
          <w:rFonts w:hint="eastAsia" w:ascii="宋体" w:hAnsi="宋体" w:cs="宋体"/>
          <w:b/>
          <w:sz w:val="28"/>
        </w:rPr>
        <w:t>七、</w:t>
      </w:r>
      <w:bookmarkEnd w:id="13"/>
      <w:bookmarkEnd w:id="14"/>
      <w:r>
        <w:rPr>
          <w:rFonts w:hint="eastAsia" w:ascii="宋体" w:hAnsi="宋体" w:cs="宋体"/>
          <w:b/>
          <w:sz w:val="28"/>
        </w:rPr>
        <w:t>承诺函</w:t>
      </w:r>
    </w:p>
    <w:p>
      <w:pPr>
        <w:spacing w:line="360" w:lineRule="auto"/>
        <w:ind w:firstLine="480" w:firstLineChars="200"/>
        <w:rPr>
          <w:rFonts w:ascii="宋体" w:hAnsi="宋体"/>
          <w:bCs/>
          <w:color w:val="FF0000"/>
          <w:sz w:val="24"/>
        </w:rPr>
      </w:pPr>
    </w:p>
    <w:p>
      <w:pPr>
        <w:spacing w:line="460" w:lineRule="exact"/>
        <w:jc w:val="center"/>
        <w:rPr>
          <w:rFonts w:ascii="宋体" w:hAnsi="宋体"/>
          <w:b/>
          <w:bCs/>
          <w:color w:val="auto"/>
          <w:sz w:val="28"/>
          <w:szCs w:val="28"/>
        </w:rPr>
      </w:pPr>
      <w:r>
        <w:rPr>
          <w:rFonts w:hint="eastAsia" w:ascii="宋体" w:hAnsi="宋体"/>
          <w:b/>
          <w:bCs/>
          <w:color w:val="auto"/>
          <w:sz w:val="28"/>
          <w:szCs w:val="28"/>
        </w:rPr>
        <w:t>无行贿犯罪的承诺函</w:t>
      </w:r>
    </w:p>
    <w:p>
      <w:pPr>
        <w:spacing w:line="460" w:lineRule="exact"/>
        <w:rPr>
          <w:rFonts w:ascii="宋体" w:hAnsi="宋体"/>
          <w:color w:val="auto"/>
          <w:sz w:val="24"/>
        </w:rPr>
      </w:pPr>
    </w:p>
    <w:p>
      <w:pPr>
        <w:spacing w:line="460" w:lineRule="exact"/>
        <w:rPr>
          <w:rFonts w:ascii="宋体" w:hAnsi="宋体"/>
          <w:color w:val="auto"/>
          <w:szCs w:val="21"/>
        </w:rPr>
      </w:pPr>
      <w:r>
        <w:rPr>
          <w:rFonts w:ascii="宋体" w:hAnsi="宋体" w:cs="宋体"/>
          <w:color w:val="auto"/>
          <w:szCs w:val="21"/>
          <w:u w:val="single"/>
        </w:rPr>
        <w:t>四川</w:t>
      </w:r>
      <w:r>
        <w:rPr>
          <w:rFonts w:hint="eastAsia" w:ascii="宋体" w:hAnsi="宋体" w:cs="宋体"/>
          <w:color w:val="auto"/>
          <w:szCs w:val="21"/>
          <w:u w:val="single"/>
          <w:lang w:val="en-US" w:eastAsia="zh-CN"/>
        </w:rPr>
        <w:t>成南</w:t>
      </w:r>
      <w:r>
        <w:rPr>
          <w:rFonts w:ascii="宋体" w:hAnsi="宋体" w:cs="宋体"/>
          <w:color w:val="auto"/>
          <w:szCs w:val="21"/>
          <w:u w:val="single"/>
        </w:rPr>
        <w:t>高速公路有限责任公司</w:t>
      </w:r>
      <w:r>
        <w:rPr>
          <w:rFonts w:hint="eastAsia" w:ascii="宋体" w:hAnsi="宋体"/>
          <w:color w:val="auto"/>
          <w:szCs w:val="21"/>
        </w:rPr>
        <w:t>：</w:t>
      </w:r>
    </w:p>
    <w:p>
      <w:pPr>
        <w:spacing w:line="460" w:lineRule="exact"/>
        <w:rPr>
          <w:rFonts w:ascii="宋体" w:hAnsi="宋体"/>
          <w:color w:val="auto"/>
          <w:sz w:val="24"/>
        </w:rPr>
      </w:pPr>
    </w:p>
    <w:p>
      <w:pPr>
        <w:spacing w:line="460" w:lineRule="exact"/>
        <w:ind w:firstLine="420" w:firstLineChars="200"/>
        <w:jc w:val="left"/>
        <w:rPr>
          <w:rFonts w:ascii="宋体" w:hAnsi="宋体"/>
          <w:color w:val="auto"/>
          <w:szCs w:val="21"/>
        </w:rPr>
      </w:pPr>
      <w:r>
        <w:rPr>
          <w:rFonts w:hint="eastAsia" w:ascii="宋体" w:hAnsi="宋体" w:cs="宋体"/>
          <w:color w:val="auto"/>
          <w:szCs w:val="21"/>
        </w:rPr>
        <w:t>我公司</w:t>
      </w:r>
      <w:r>
        <w:rPr>
          <w:rFonts w:hint="eastAsia" w:ascii="宋体" w:hAnsi="宋体" w:cs="宋体"/>
          <w:color w:val="auto"/>
          <w:szCs w:val="21"/>
          <w:u w:val="single"/>
        </w:rPr>
        <w:t xml:space="preserve">         （投标人名称）  </w:t>
      </w:r>
      <w:r>
        <w:rPr>
          <w:rFonts w:hint="eastAsia" w:ascii="宋体" w:hAnsi="宋体" w:cs="宋体"/>
          <w:color w:val="auto"/>
          <w:szCs w:val="21"/>
        </w:rPr>
        <w:t>、法定代表人</w:t>
      </w:r>
      <w:r>
        <w:rPr>
          <w:rFonts w:hint="eastAsia" w:ascii="宋体" w:hAnsi="宋体" w:cs="宋体"/>
          <w:color w:val="auto"/>
          <w:szCs w:val="21"/>
          <w:u w:val="single"/>
        </w:rPr>
        <w:t xml:space="preserve">         （姓名）（身份证号）  </w:t>
      </w:r>
      <w:r>
        <w:rPr>
          <w:rFonts w:hint="eastAsia" w:ascii="宋体" w:hAnsi="宋体" w:cs="宋体"/>
          <w:color w:val="auto"/>
          <w:szCs w:val="21"/>
        </w:rPr>
        <w:t xml:space="preserve">、项目负责人 </w:t>
      </w:r>
      <w:r>
        <w:rPr>
          <w:rFonts w:hint="eastAsia" w:ascii="宋体" w:hAnsi="宋体" w:cs="宋体"/>
          <w:color w:val="auto"/>
          <w:szCs w:val="21"/>
          <w:u w:val="single"/>
        </w:rPr>
        <w:t xml:space="preserve">             （姓名）（身份证号）</w:t>
      </w:r>
      <w:r>
        <w:rPr>
          <w:rFonts w:hint="eastAsia" w:ascii="宋体" w:hAnsi="宋体" w:cs="宋体"/>
          <w:color w:val="auto"/>
          <w:szCs w:val="21"/>
        </w:rPr>
        <w:t>在</w:t>
      </w:r>
      <w:r>
        <w:rPr>
          <w:rFonts w:hint="eastAsia" w:ascii="宋体" w:hAnsi="宋体" w:cs="宋体"/>
          <w:color w:val="auto"/>
          <w:szCs w:val="21"/>
          <w:u w:val="single"/>
        </w:rPr>
        <w:t xml:space="preserve"> 20</w:t>
      </w:r>
      <w:r>
        <w:rPr>
          <w:rFonts w:hint="eastAsia" w:ascii="宋体" w:hAnsi="宋体" w:cs="宋体"/>
          <w:color w:val="auto"/>
          <w:szCs w:val="21"/>
          <w:u w:val="single"/>
          <w:lang w:val="en-US" w:eastAsia="zh-CN"/>
        </w:rPr>
        <w:t>20</w:t>
      </w:r>
      <w:r>
        <w:rPr>
          <w:rFonts w:hint="eastAsia" w:ascii="宋体" w:hAnsi="宋体" w:cs="宋体"/>
          <w:color w:val="auto"/>
          <w:szCs w:val="21"/>
        </w:rPr>
        <w:t>年</w:t>
      </w:r>
      <w:r>
        <w:rPr>
          <w:rFonts w:hint="eastAsia" w:ascii="宋体" w:hAnsi="宋体" w:cs="宋体"/>
          <w:color w:val="auto"/>
          <w:szCs w:val="21"/>
          <w:u w:val="single"/>
        </w:rPr>
        <w:t xml:space="preserve"> 1  </w:t>
      </w:r>
      <w:r>
        <w:rPr>
          <w:rFonts w:hint="eastAsia" w:ascii="宋体" w:hAnsi="宋体" w:cs="宋体"/>
          <w:color w:val="auto"/>
          <w:szCs w:val="21"/>
        </w:rPr>
        <w:t>月</w:t>
      </w:r>
      <w:r>
        <w:rPr>
          <w:rFonts w:hint="eastAsia" w:ascii="宋体" w:hAnsi="宋体" w:cs="宋体"/>
          <w:color w:val="auto"/>
          <w:szCs w:val="21"/>
          <w:u w:val="single"/>
        </w:rPr>
        <w:t xml:space="preserve">  1  </w:t>
      </w:r>
      <w:r>
        <w:rPr>
          <w:rFonts w:hint="eastAsia" w:ascii="宋体" w:hAnsi="宋体" w:cs="宋体"/>
          <w:color w:val="auto"/>
          <w:szCs w:val="21"/>
        </w:rPr>
        <w:t>日至本项目投标截止日期间，没有被人民法院生效判决或裁定认定行贿犯罪（包括行贿罪、单位行贿罪、对单位行贿罪、介绍贿赂罪等）。若在中标合同签订之前发现我单位或法定代表人或项目负责人在上述期间存在行贿犯罪的，可取消我单位中标候选人或中标人资格。若在合同执行期间发现我单位或承诺人员在上述期间存在行贿犯罪的，可从合同款或履约保证金中扣除签约合同价的</w:t>
      </w:r>
      <w:r>
        <w:rPr>
          <w:rFonts w:ascii="宋体" w:hAnsi="宋体" w:cs="宋体"/>
          <w:color w:val="auto"/>
          <w:szCs w:val="21"/>
          <w:u w:val="single"/>
        </w:rPr>
        <w:t>5%</w:t>
      </w:r>
      <w:r>
        <w:rPr>
          <w:rFonts w:hint="eastAsia" w:ascii="宋体" w:hAnsi="宋体" w:cs="宋体"/>
          <w:color w:val="auto"/>
          <w:szCs w:val="21"/>
        </w:rPr>
        <w:t>作为违约金。</w:t>
      </w:r>
    </w:p>
    <w:p>
      <w:pPr>
        <w:spacing w:line="460" w:lineRule="exact"/>
        <w:ind w:firstLine="420" w:firstLineChars="200"/>
        <w:rPr>
          <w:rFonts w:ascii="宋体" w:hAnsi="宋体"/>
          <w:color w:val="auto"/>
          <w:szCs w:val="21"/>
        </w:rPr>
      </w:pPr>
    </w:p>
    <w:p>
      <w:pPr>
        <w:spacing w:line="460" w:lineRule="exact"/>
        <w:ind w:firstLine="420" w:firstLineChars="200"/>
        <w:rPr>
          <w:rFonts w:ascii="宋体" w:hAnsi="宋体"/>
          <w:color w:val="auto"/>
          <w:szCs w:val="21"/>
        </w:rPr>
      </w:pPr>
      <w:r>
        <w:rPr>
          <w:rFonts w:hint="eastAsia" w:ascii="宋体" w:hAnsi="宋体"/>
          <w:color w:val="auto"/>
          <w:szCs w:val="21"/>
        </w:rPr>
        <w:t>特此承诺。</w:t>
      </w:r>
    </w:p>
    <w:p>
      <w:pPr>
        <w:spacing w:line="460" w:lineRule="exact"/>
        <w:ind w:firstLine="420" w:firstLineChars="200"/>
        <w:rPr>
          <w:rFonts w:ascii="宋体" w:hAnsi="宋体" w:cs="仿宋"/>
          <w:color w:val="auto"/>
          <w:szCs w:val="21"/>
        </w:rPr>
      </w:pPr>
    </w:p>
    <w:p>
      <w:pPr>
        <w:spacing w:line="360" w:lineRule="auto"/>
        <w:ind w:firstLine="2640"/>
        <w:jc w:val="right"/>
        <w:rPr>
          <w:rFonts w:ascii="宋体" w:hAnsi="宋体"/>
          <w:color w:val="auto"/>
        </w:rPr>
      </w:pPr>
      <w:r>
        <w:rPr>
          <w:rFonts w:hint="eastAsia" w:ascii="宋体" w:hAnsi="宋体"/>
          <w:color w:val="auto"/>
          <w:szCs w:val="21"/>
          <w:lang w:val="en-US" w:eastAsia="zh-CN"/>
        </w:rPr>
        <w:t>谈判响应</w:t>
      </w:r>
      <w:r>
        <w:rPr>
          <w:rFonts w:hint="eastAsia" w:ascii="宋体" w:hAnsi="宋体"/>
          <w:color w:val="auto"/>
          <w:szCs w:val="21"/>
        </w:rPr>
        <w:t>人：</w:t>
      </w:r>
      <w:r>
        <w:rPr>
          <w:rFonts w:hint="eastAsia" w:ascii="宋体" w:hAnsi="宋体"/>
          <w:color w:val="auto"/>
          <w:szCs w:val="21"/>
          <w:u w:val="single"/>
        </w:rPr>
        <w:t xml:space="preserve">                      </w:t>
      </w:r>
      <w:r>
        <w:rPr>
          <w:rFonts w:hint="eastAsia" w:ascii="宋体" w:hAnsi="宋体"/>
          <w:color w:val="auto"/>
        </w:rPr>
        <w:t>(</w:t>
      </w:r>
      <w:r>
        <w:rPr>
          <w:rFonts w:ascii="宋体" w:hAnsi="宋体" w:cs="宋体"/>
          <w:color w:val="auto"/>
          <w:spacing w:val="-1"/>
          <w:szCs w:val="21"/>
        </w:rPr>
        <w:t>盖公章</w:t>
      </w:r>
      <w:r>
        <w:rPr>
          <w:rFonts w:hint="eastAsia" w:ascii="宋体" w:hAnsi="宋体"/>
          <w:color w:val="auto"/>
        </w:rPr>
        <w:t>)</w:t>
      </w:r>
    </w:p>
    <w:p>
      <w:pPr>
        <w:spacing w:line="460" w:lineRule="exact"/>
        <w:ind w:left="6720" w:leftChars="200" w:hanging="6300" w:hangingChars="3000"/>
        <w:jc w:val="left"/>
        <w:rPr>
          <w:rFonts w:ascii="宋体" w:hAnsi="宋体"/>
          <w:color w:val="auto"/>
          <w:szCs w:val="21"/>
          <w:u w:val="single"/>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法人代表人或其委托代理人：</w:t>
      </w:r>
      <w:r>
        <w:rPr>
          <w:rFonts w:hint="eastAsia" w:ascii="宋体" w:hAnsi="宋体"/>
          <w:color w:val="auto"/>
          <w:szCs w:val="21"/>
          <w:u w:val="single"/>
        </w:rPr>
        <w:t xml:space="preserve">          </w:t>
      </w:r>
      <w:r>
        <w:rPr>
          <w:rFonts w:hint="eastAsia" w:ascii="宋体" w:hAnsi="宋体"/>
          <w:color w:val="auto"/>
        </w:rPr>
        <w:t>(</w:t>
      </w:r>
      <w:r>
        <w:rPr>
          <w:rFonts w:ascii="宋体" w:hAnsi="宋体" w:cs="宋体"/>
          <w:color w:val="auto"/>
          <w:spacing w:val="-4"/>
          <w:szCs w:val="21"/>
        </w:rPr>
        <w:t>签字</w:t>
      </w:r>
      <w:r>
        <w:rPr>
          <w:rFonts w:hint="eastAsia" w:ascii="宋体" w:hAnsi="宋体"/>
          <w:color w:val="auto"/>
        </w:rPr>
        <w:t>)</w:t>
      </w:r>
    </w:p>
    <w:p>
      <w:pPr>
        <w:spacing w:line="360" w:lineRule="auto"/>
        <w:rPr>
          <w:rFonts w:ascii="宋体" w:hAnsi="宋体"/>
          <w:bCs/>
          <w:color w:val="auto"/>
          <w:szCs w:val="21"/>
        </w:rPr>
      </w:pPr>
    </w:p>
    <w:p>
      <w:pPr>
        <w:spacing w:line="360" w:lineRule="auto"/>
        <w:ind w:firstLine="5040" w:firstLineChars="2400"/>
        <w:rPr>
          <w:rFonts w:ascii="宋体" w:hAnsi="宋体"/>
          <w:bCs/>
          <w:color w:val="auto"/>
          <w:szCs w:val="21"/>
        </w:rPr>
      </w:pPr>
      <w:r>
        <w:rPr>
          <w:rFonts w:hint="eastAsia" w:ascii="宋体" w:hAnsi="宋体"/>
          <w:bCs/>
          <w:color w:val="auto"/>
          <w:szCs w:val="21"/>
        </w:rPr>
        <w:t xml:space="preserve">  </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hint="eastAsia" w:ascii="宋体" w:hAnsi="宋体"/>
          <w:bCs/>
          <w:color w:val="auto"/>
          <w:szCs w:val="21"/>
        </w:rPr>
        <w:t xml:space="preserve"> 日</w:t>
      </w:r>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p>
    <w:p>
      <w:pPr>
        <w:pStyle w:val="2"/>
        <w:rPr>
          <w:rFonts w:ascii="宋体" w:hAnsi="宋体"/>
          <w:bCs/>
          <w:sz w:val="24"/>
        </w:rPr>
      </w:pPr>
    </w:p>
    <w:p>
      <w:pPr>
        <w:rPr>
          <w:rFonts w:ascii="宋体" w:hAnsi="宋体"/>
          <w:bCs/>
          <w:sz w:val="24"/>
        </w:rPr>
      </w:pPr>
    </w:p>
    <w:p>
      <w:pPr>
        <w:pStyle w:val="2"/>
        <w:rPr>
          <w:rFonts w:ascii="宋体" w:hAnsi="宋体"/>
          <w:bCs/>
          <w:sz w:val="24"/>
        </w:rPr>
      </w:pPr>
    </w:p>
    <w:p>
      <w:pPr>
        <w:rPr>
          <w:rFonts w:ascii="宋体" w:hAnsi="宋体"/>
          <w:bCs/>
          <w:sz w:val="24"/>
        </w:rPr>
      </w:pPr>
    </w:p>
    <w:p>
      <w:pPr>
        <w:pStyle w:val="2"/>
        <w:rPr>
          <w:rFonts w:ascii="宋体" w:hAnsi="宋体"/>
          <w:bCs/>
          <w:sz w:val="24"/>
        </w:rPr>
      </w:pPr>
    </w:p>
    <w:p>
      <w:pPr>
        <w:rPr>
          <w:rFonts w:ascii="宋体" w:hAnsi="宋体"/>
          <w:bCs/>
          <w:sz w:val="24"/>
        </w:rPr>
      </w:pPr>
    </w:p>
    <w:p>
      <w:pPr>
        <w:pStyle w:val="2"/>
        <w:rPr>
          <w:rFonts w:ascii="宋体" w:hAnsi="宋体"/>
          <w:bCs/>
          <w:sz w:val="24"/>
        </w:rPr>
      </w:pPr>
    </w:p>
    <w:p>
      <w:pPr>
        <w:rPr>
          <w:rFonts w:ascii="宋体" w:hAnsi="宋体"/>
          <w:bCs/>
          <w:sz w:val="24"/>
        </w:rPr>
      </w:pPr>
    </w:p>
    <w:p>
      <w:pPr>
        <w:pStyle w:val="2"/>
        <w:rPr>
          <w:rFonts w:ascii="宋体" w:hAnsi="宋体"/>
          <w:bCs/>
          <w:sz w:val="24"/>
        </w:rPr>
      </w:pPr>
    </w:p>
    <w:p>
      <w:pPr>
        <w:rPr>
          <w:rFonts w:ascii="宋体" w:hAnsi="宋体"/>
          <w:bCs/>
          <w:sz w:val="24"/>
        </w:rPr>
      </w:pPr>
    </w:p>
    <w:p>
      <w:pPr>
        <w:pStyle w:val="2"/>
        <w:rPr>
          <w:rFonts w:ascii="宋体" w:hAnsi="宋体"/>
          <w:bCs/>
          <w:sz w:val="24"/>
        </w:rPr>
      </w:pPr>
    </w:p>
    <w:p>
      <w:pPr>
        <w:pStyle w:val="12"/>
        <w:numPr>
          <w:ilvl w:val="0"/>
          <w:numId w:val="2"/>
        </w:numPr>
        <w:spacing w:before="0" w:beforeAutospacing="0" w:after="0" w:afterAutospacing="0" w:line="600" w:lineRule="exact"/>
        <w:jc w:val="center"/>
        <w:rPr>
          <w:rFonts w:hint="eastAsia" w:ascii="宋体" w:hAnsi="宋体" w:cs="Arial"/>
          <w:b/>
          <w:sz w:val="30"/>
          <w:szCs w:val="30"/>
        </w:rPr>
      </w:pPr>
      <w:r>
        <w:rPr>
          <w:rFonts w:hint="eastAsia" w:ascii="宋体" w:hAnsi="宋体" w:cs="Arial"/>
          <w:b/>
          <w:sz w:val="30"/>
          <w:szCs w:val="30"/>
        </w:rPr>
        <w:t>其他材料</w:t>
      </w:r>
    </w:p>
    <w:p>
      <w:pPr>
        <w:pStyle w:val="12"/>
        <w:numPr>
          <w:ilvl w:val="0"/>
          <w:numId w:val="0"/>
        </w:numPr>
        <w:spacing w:before="0" w:beforeAutospacing="0" w:after="0" w:afterAutospacing="0" w:line="600" w:lineRule="exact"/>
        <w:jc w:val="center"/>
        <w:rPr>
          <w:rFonts w:ascii="宋体" w:hAnsi="宋体" w:cs="Arial"/>
          <w:b/>
          <w:sz w:val="28"/>
          <w:szCs w:val="28"/>
        </w:rPr>
      </w:pPr>
      <w:r>
        <w:rPr>
          <w:rFonts w:hint="eastAsia" w:ascii="宋体" w:hAnsi="宋体" w:cs="Arial"/>
          <w:b/>
          <w:sz w:val="30"/>
          <w:szCs w:val="30"/>
        </w:rPr>
        <w:t>（</w:t>
      </w:r>
      <w:r>
        <w:rPr>
          <w:rFonts w:hint="eastAsia" w:cs="Arial"/>
          <w:b/>
          <w:sz w:val="30"/>
          <w:szCs w:val="30"/>
          <w:lang w:val="en-US" w:eastAsia="zh-CN"/>
        </w:rPr>
        <w:t>响应</w:t>
      </w:r>
      <w:r>
        <w:rPr>
          <w:rFonts w:hint="eastAsia" w:ascii="宋体" w:hAnsi="宋体" w:cs="Arial"/>
          <w:b/>
          <w:sz w:val="30"/>
          <w:szCs w:val="30"/>
        </w:rPr>
        <w:t>人认为需提供的其它材料）</w:t>
      </w:r>
    </w:p>
    <w:p>
      <w:pPr>
        <w:rPr>
          <w:rFonts w:hint="default" w:eastAsia="宋体"/>
          <w:lang w:val="en-US" w:eastAsia="zh-CN"/>
        </w:rPr>
      </w:pPr>
    </w:p>
    <w:p>
      <w:pPr>
        <w:widowControl/>
        <w:jc w:val="center"/>
        <w:rPr>
          <w:rFonts w:ascii="宋体" w:hAnsi="宋体" w:cs="宋体"/>
          <w:b/>
          <w:sz w:val="28"/>
        </w:rPr>
      </w:pPr>
    </w:p>
    <w:p/>
    <w:sectPr>
      <w:headerReference r:id="rId3" w:type="first"/>
      <w:footerReference r:id="rId5" w:type="first"/>
      <w:footerReference r:id="rId4" w:type="default"/>
      <w:pgSz w:w="11906" w:h="16838"/>
      <w:pgMar w:top="1440" w:right="1469" w:bottom="140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trik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BDCB7"/>
    <w:multiLevelType w:val="singleLevel"/>
    <w:tmpl w:val="8B5BDCB7"/>
    <w:lvl w:ilvl="0" w:tentative="0">
      <w:start w:val="8"/>
      <w:numFmt w:val="chineseCounting"/>
      <w:suff w:val="nothing"/>
      <w:lvlText w:val="%1、"/>
      <w:lvlJc w:val="left"/>
      <w:rPr>
        <w:rFonts w:hint="eastAsia"/>
      </w:rPr>
    </w:lvl>
  </w:abstractNum>
  <w:abstractNum w:abstractNumId="1">
    <w:nsid w:val="52F23CB1"/>
    <w:multiLevelType w:val="singleLevel"/>
    <w:tmpl w:val="52F23CB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95D4D"/>
    <w:rsid w:val="066860ED"/>
    <w:rsid w:val="12E95D4D"/>
    <w:rsid w:val="1633492A"/>
    <w:rsid w:val="2FAE0D51"/>
    <w:rsid w:val="516D289A"/>
    <w:rsid w:val="52F51691"/>
    <w:rsid w:val="595E0C3F"/>
    <w:rsid w:val="633C4AE2"/>
    <w:rsid w:val="69A34382"/>
    <w:rsid w:val="7D381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32"/>
    </w:rPr>
  </w:style>
  <w:style w:type="paragraph" w:styleId="5">
    <w:name w:val="heading 2"/>
    <w:basedOn w:val="1"/>
    <w:next w:val="6"/>
    <w:qFormat/>
    <w:uiPriority w:val="0"/>
    <w:pPr>
      <w:keepNext/>
      <w:keepLines/>
      <w:spacing w:before="260" w:after="260" w:line="500" w:lineRule="exact"/>
      <w:outlineLvl w:val="1"/>
    </w:pPr>
    <w:rPr>
      <w:rFonts w:ascii="Arial" w:hAnsi="Arial" w:eastAsia="黑体"/>
      <w:b/>
      <w:sz w:val="28"/>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uiPriority w:val="0"/>
    <w:pPr>
      <w:spacing w:after="120"/>
      <w:ind w:left="420" w:leftChars="200" w:firstLine="420" w:firstLineChars="200"/>
    </w:pPr>
    <w:rPr>
      <w:sz w:val="21"/>
    </w:rPr>
  </w:style>
  <w:style w:type="paragraph" w:styleId="3">
    <w:name w:val="Body Text Indent"/>
    <w:basedOn w:val="1"/>
    <w:qFormat/>
    <w:uiPriority w:val="0"/>
    <w:pPr>
      <w:ind w:firstLine="630"/>
    </w:pPr>
    <w:rPr>
      <w:sz w:val="32"/>
    </w:rPr>
  </w:style>
  <w:style w:type="paragraph" w:styleId="6">
    <w:name w:val="Normal Indent"/>
    <w:basedOn w:val="1"/>
    <w:uiPriority w:val="0"/>
    <w:pPr>
      <w:ind w:firstLine="420"/>
    </w:pPr>
  </w:style>
  <w:style w:type="paragraph" w:styleId="7">
    <w:name w:val="Body Text"/>
    <w:basedOn w:val="1"/>
    <w:next w:val="1"/>
    <w:qFormat/>
    <w:uiPriority w:val="0"/>
    <w:pPr>
      <w:spacing w:after="120"/>
    </w:pPr>
  </w:style>
  <w:style w:type="paragraph" w:styleId="8">
    <w:name w:val="Plain Text"/>
    <w:basedOn w:val="1"/>
    <w:qFormat/>
    <w:uiPriority w:val="0"/>
    <w:rPr>
      <w:rFonts w:ascii="宋体" w:hAnsi="Courier New"/>
    </w:rPr>
  </w:style>
  <w:style w:type="paragraph" w:styleId="9">
    <w:name w:val="Body Text Indent 2"/>
    <w:basedOn w:val="1"/>
    <w:qFormat/>
    <w:uiPriority w:val="0"/>
    <w:pPr>
      <w:ind w:firstLine="630"/>
    </w:pPr>
    <w:rPr>
      <w:sz w:val="32"/>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tabs>
        <w:tab w:val="center" w:pos="4153"/>
        <w:tab w:val="right" w:pos="8306"/>
      </w:tabs>
      <w:snapToGrid w:val="0"/>
      <w:jc w:val="left"/>
    </w:pPr>
    <w:rPr>
      <w:rFonts w:ascii="宋体" w:hAnsi="宋体"/>
      <w:sz w:val="18"/>
    </w:rPr>
  </w:style>
  <w:style w:type="paragraph" w:styleId="12">
    <w:name w:val="Normal (Web)"/>
    <w:basedOn w:val="1"/>
    <w:next w:val="8"/>
    <w:qFormat/>
    <w:uiPriority w:val="99"/>
    <w:pPr>
      <w:widowControl/>
      <w:spacing w:before="100" w:beforeAutospacing="1" w:after="100" w:afterAutospacing="1"/>
      <w:jc w:val="left"/>
    </w:pPr>
    <w:rPr>
      <w:rFonts w:ascii="宋体" w:hAnsi="宋体"/>
      <w:kern w:val="0"/>
      <w:sz w:val="18"/>
    </w:rPr>
  </w:style>
  <w:style w:type="paragraph" w:customStyle="1" w:styleId="15">
    <w:name w:val="页脚2"/>
    <w:basedOn w:val="1"/>
    <w:qFormat/>
    <w:uiPriority w:val="0"/>
    <w:pPr>
      <w:widowControl/>
      <w:jc w:val="right"/>
      <w:textAlignment w:val="center"/>
    </w:pPr>
    <w:rPr>
      <w:rFonts w:ascii="宋体" w:hAnsi="宋体"/>
      <w:kern w:val="0"/>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2023-10-11T03:30:00Z</dcterms:created>
  <dc:creator>Administrator</dc:creator>
  <cp:lastModifiedBy>Administrator</cp:lastModifiedBy>
  <dcterms:modified xsi:type="dcterms:W3CDTF">2023-10-11T03:51:41Z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