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30A3A">
      <w:pPr>
        <w:jc w:val="center"/>
        <w:rPr>
          <w:rFonts w:hint="eastAsia" w:ascii="仿宋" w:hAnsi="仿宋" w:eastAsia="仿宋"/>
          <w:color w:val="auto"/>
          <w:sz w:val="44"/>
          <w:szCs w:val="44"/>
          <w:highlight w:val="none"/>
          <w:lang w:eastAsia="zh-CN"/>
        </w:rPr>
      </w:pPr>
    </w:p>
    <w:p w14:paraId="0BBD8B29">
      <w:pPr>
        <w:jc w:val="center"/>
        <w:rPr>
          <w:rFonts w:hint="eastAsia"/>
          <w:color w:val="auto"/>
          <w:sz w:val="18"/>
          <w:szCs w:val="21"/>
          <w:highlight w:val="none"/>
        </w:rPr>
      </w:pPr>
      <w:bookmarkStart w:id="2" w:name="_GoBack"/>
      <w:r>
        <w:rPr>
          <w:rFonts w:hint="eastAsia" w:ascii="仿宋" w:hAnsi="仿宋" w:eastAsia="仿宋"/>
          <w:color w:val="auto"/>
          <w:sz w:val="36"/>
          <w:szCs w:val="36"/>
          <w:highlight w:val="none"/>
          <w:lang w:eastAsia="zh-CN"/>
        </w:rPr>
        <w:t>川高公司2025年度劳动竞赛启动仪式组织实施服务</w:t>
      </w:r>
      <w:bookmarkEnd w:id="2"/>
    </w:p>
    <w:p w14:paraId="06B87F60">
      <w:pPr>
        <w:rPr>
          <w:color w:val="auto"/>
          <w:highlight w:val="none"/>
        </w:rPr>
      </w:pPr>
    </w:p>
    <w:p w14:paraId="6D16CEAB">
      <w:pPr>
        <w:rPr>
          <w:rFonts w:hint="eastAsia"/>
          <w:color w:val="auto"/>
          <w:highlight w:val="none"/>
        </w:rPr>
      </w:pPr>
    </w:p>
    <w:p w14:paraId="3DF722E5">
      <w:pPr>
        <w:rPr>
          <w:rFonts w:hint="eastAsia"/>
          <w:color w:val="auto"/>
          <w:highlight w:val="none"/>
        </w:rPr>
      </w:pPr>
    </w:p>
    <w:p w14:paraId="17969215">
      <w:pPr>
        <w:rPr>
          <w:rFonts w:hint="eastAsia"/>
          <w:color w:val="auto"/>
          <w:highlight w:val="none"/>
        </w:rPr>
      </w:pPr>
    </w:p>
    <w:p w14:paraId="0CBB4260">
      <w:pPr>
        <w:rPr>
          <w:rFonts w:hint="eastAsia"/>
          <w:color w:val="auto"/>
          <w:sz w:val="18"/>
          <w:highlight w:val="none"/>
        </w:rPr>
      </w:pPr>
    </w:p>
    <w:p w14:paraId="3D66F184">
      <w:pPr>
        <w:rPr>
          <w:color w:val="auto"/>
          <w:sz w:val="18"/>
          <w:highlight w:val="none"/>
        </w:rPr>
      </w:pPr>
    </w:p>
    <w:p w14:paraId="5E5F4A36">
      <w:pPr>
        <w:pStyle w:val="3"/>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1DA73327">
      <w:pPr>
        <w:rPr>
          <w:rFonts w:hint="eastAsia"/>
          <w:color w:val="auto"/>
          <w:highlight w:val="none"/>
        </w:rPr>
      </w:pPr>
    </w:p>
    <w:p w14:paraId="35262BE4">
      <w:pPr>
        <w:rPr>
          <w:rFonts w:hint="eastAsia"/>
          <w:color w:val="auto"/>
          <w:highlight w:val="none"/>
        </w:rPr>
      </w:pPr>
    </w:p>
    <w:p w14:paraId="3B69FCCC">
      <w:pPr>
        <w:rPr>
          <w:rFonts w:hint="eastAsia"/>
          <w:color w:val="auto"/>
          <w:highlight w:val="none"/>
        </w:rPr>
      </w:pPr>
    </w:p>
    <w:p w14:paraId="32366115">
      <w:pPr>
        <w:rPr>
          <w:rFonts w:hint="eastAsia"/>
          <w:color w:val="auto"/>
          <w:highlight w:val="none"/>
        </w:rPr>
      </w:pPr>
    </w:p>
    <w:p w14:paraId="462CADD5">
      <w:pPr>
        <w:rPr>
          <w:rFonts w:hint="eastAsia"/>
          <w:color w:val="auto"/>
          <w:highlight w:val="none"/>
        </w:rPr>
      </w:pPr>
    </w:p>
    <w:p w14:paraId="57884E53">
      <w:pPr>
        <w:rPr>
          <w:rFonts w:hint="eastAsia"/>
          <w:color w:val="auto"/>
          <w:highlight w:val="none"/>
        </w:rPr>
      </w:pPr>
    </w:p>
    <w:p w14:paraId="7F526E15">
      <w:pPr>
        <w:rPr>
          <w:rFonts w:hint="eastAsia"/>
          <w:color w:val="auto"/>
          <w:highlight w:val="none"/>
        </w:rPr>
      </w:pPr>
    </w:p>
    <w:p w14:paraId="0314F67F">
      <w:pPr>
        <w:rPr>
          <w:rFonts w:hint="eastAsia"/>
          <w:color w:val="auto"/>
          <w:highlight w:val="none"/>
        </w:rPr>
      </w:pPr>
    </w:p>
    <w:p w14:paraId="5629C5B3">
      <w:pPr>
        <w:rPr>
          <w:rFonts w:hint="eastAsia"/>
          <w:color w:val="auto"/>
          <w:highlight w:val="none"/>
        </w:rPr>
      </w:pPr>
    </w:p>
    <w:p w14:paraId="5DF54C82">
      <w:pPr>
        <w:rPr>
          <w:rFonts w:hint="eastAsia"/>
          <w:color w:val="auto"/>
          <w:highlight w:val="none"/>
        </w:rPr>
      </w:pPr>
    </w:p>
    <w:p w14:paraId="31B10767">
      <w:pPr>
        <w:rPr>
          <w:rFonts w:hint="eastAsia"/>
          <w:color w:val="auto"/>
          <w:highlight w:val="none"/>
        </w:rPr>
      </w:pPr>
    </w:p>
    <w:p w14:paraId="5B3678FE">
      <w:pPr>
        <w:rPr>
          <w:rFonts w:hint="eastAsia"/>
          <w:color w:val="auto"/>
          <w:highlight w:val="none"/>
        </w:rPr>
      </w:pPr>
    </w:p>
    <w:p w14:paraId="5550E73B">
      <w:pPr>
        <w:rPr>
          <w:rFonts w:hint="eastAsia"/>
          <w:color w:val="auto"/>
          <w:highlight w:val="none"/>
        </w:rPr>
      </w:pPr>
    </w:p>
    <w:p w14:paraId="15F8DE84">
      <w:pPr>
        <w:rPr>
          <w:color w:val="auto"/>
          <w:highlight w:val="none"/>
        </w:rPr>
      </w:pPr>
    </w:p>
    <w:p w14:paraId="32E34B59">
      <w:pPr>
        <w:pStyle w:val="3"/>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21303472">
      <w:pPr>
        <w:pStyle w:val="4"/>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3882BAD9">
      <w:pPr>
        <w:pStyle w:val="4"/>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136546AF">
      <w:pPr>
        <w:pStyle w:val="4"/>
        <w:ind w:firstLine="0"/>
        <w:jc w:val="center"/>
        <w:rPr>
          <w:rFonts w:hint="eastAsia" w:ascii="宋体" w:hAnsi="宋体"/>
          <w:color w:val="auto"/>
          <w:sz w:val="30"/>
          <w:szCs w:val="30"/>
          <w:highlight w:val="none"/>
        </w:rPr>
      </w:pPr>
    </w:p>
    <w:p w14:paraId="4B6EC854">
      <w:pPr>
        <w:pStyle w:val="4"/>
        <w:jc w:val="center"/>
        <w:rPr>
          <w:rFonts w:hint="eastAsia" w:ascii="仿宋" w:hAnsi="仿宋" w:eastAsia="仿宋"/>
          <w:b/>
          <w:color w:val="auto"/>
          <w:sz w:val="32"/>
          <w:szCs w:val="32"/>
          <w:highlight w:val="none"/>
        </w:rPr>
      </w:pPr>
    </w:p>
    <w:p w14:paraId="73AAFD11">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2831A0E6">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5D533421">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321443D9">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0AECA8C9">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7DDDA7DA">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5A0B8A93">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7E1407A9">
      <w:pPr>
        <w:tabs>
          <w:tab w:val="left" w:pos="1500"/>
        </w:tabs>
        <w:spacing w:line="360" w:lineRule="auto"/>
        <w:rPr>
          <w:rFonts w:hint="eastAsia" w:ascii="宋体" w:hAnsi="宋体"/>
          <w:color w:val="auto"/>
          <w:sz w:val="24"/>
          <w:highlight w:val="none"/>
        </w:rPr>
      </w:pPr>
    </w:p>
    <w:p w14:paraId="1A290353">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79FA7F25">
      <w:pPr>
        <w:spacing w:line="360" w:lineRule="auto"/>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5350A39C">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14:paraId="2402C0A9">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川高公司2025年度劳动竞赛启动仪式组织实施服务</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14:paraId="78F47471">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0E409FA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3308BE85">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川高公司2025年度劳动竞赛启动仪式组织实施服务</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w:t>
      </w:r>
      <w:r>
        <w:rPr>
          <w:rFonts w:hint="eastAsia" w:ascii="宋体" w:hAnsi="宋体"/>
          <w:color w:val="auto"/>
          <w:spacing w:val="-2"/>
          <w:sz w:val="24"/>
          <w:highlight w:val="none"/>
          <w:lang w:val="en-US" w:eastAsia="zh-CN"/>
        </w:rPr>
        <w:t>报价清单附后</w:t>
      </w:r>
      <w:r>
        <w:rPr>
          <w:rFonts w:hint="eastAsia" w:ascii="宋体" w:hAnsi="宋体"/>
          <w:color w:val="auto"/>
          <w:spacing w:val="-2"/>
          <w:sz w:val="24"/>
          <w:highlight w:val="none"/>
          <w:lang w:eastAsia="zh-CN"/>
        </w:rPr>
        <w:t>）</w:t>
      </w:r>
      <w:r>
        <w:rPr>
          <w:rFonts w:hint="eastAsia" w:ascii="宋体" w:hAnsi="宋体"/>
          <w:color w:val="auto"/>
          <w:spacing w:val="-2"/>
          <w:sz w:val="24"/>
          <w:highlight w:val="none"/>
        </w:rPr>
        <w:t>，</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15个日历天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达到甲方要求</w:t>
      </w:r>
      <w:r>
        <w:rPr>
          <w:rFonts w:hint="eastAsia" w:ascii="宋体" w:hAnsi="宋体"/>
          <w:color w:val="auto"/>
          <w:spacing w:val="-2"/>
          <w:sz w:val="24"/>
          <w:highlight w:val="none"/>
          <w:u w:val="none"/>
        </w:rPr>
        <w:t>。</w:t>
      </w:r>
    </w:p>
    <w:p w14:paraId="5256F848">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3C14743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4C99651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63A28305">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77E15FA8">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22264015">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3EEDC833">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60774D73">
      <w:pPr>
        <w:tabs>
          <w:tab w:val="left" w:pos="1500"/>
        </w:tabs>
        <w:spacing w:line="360" w:lineRule="auto"/>
        <w:ind w:left="-292" w:leftChars="-139" w:firstLine="1512" w:firstLineChars="630"/>
        <w:jc w:val="both"/>
        <w:rPr>
          <w:rFonts w:hint="eastAsia" w:ascii="宋体" w:hAnsi="宋体"/>
          <w:color w:val="auto"/>
          <w:sz w:val="24"/>
          <w:highlight w:val="none"/>
        </w:rPr>
      </w:pPr>
      <w:r>
        <w:rPr>
          <w:rFonts w:hint="eastAsia" w:ascii="宋体" w:hAnsi="宋体"/>
          <w:color w:val="auto"/>
          <w:sz w:val="24"/>
          <w:highlight w:val="none"/>
        </w:rPr>
        <w:t xml:space="preserve">日 期： </w:t>
      </w:r>
    </w:p>
    <w:p w14:paraId="28F45623">
      <w:pPr>
        <w:pStyle w:val="2"/>
        <w:rPr>
          <w:rFonts w:hint="eastAsia" w:ascii="宋体" w:hAnsi="宋体"/>
          <w:color w:val="auto"/>
          <w:sz w:val="24"/>
          <w:highlight w:val="none"/>
        </w:rPr>
      </w:pPr>
    </w:p>
    <w:p w14:paraId="07EAD378">
      <w:pPr>
        <w:pStyle w:val="6"/>
      </w:pPr>
    </w:p>
    <w:p w14:paraId="64CB22DB">
      <w:pPr>
        <w:tabs>
          <w:tab w:val="left" w:pos="1500"/>
        </w:tabs>
        <w:spacing w:line="360" w:lineRule="auto"/>
        <w:jc w:val="both"/>
        <w:rPr>
          <w:rFonts w:hint="eastAsia" w:ascii="宋体" w:hAnsi="宋体"/>
          <w:color w:val="auto"/>
          <w:sz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tbl>
      <w:tblPr>
        <w:tblStyle w:val="7"/>
        <w:tblW w:w="99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1401"/>
        <w:gridCol w:w="2424"/>
        <w:gridCol w:w="864"/>
        <w:gridCol w:w="1248"/>
        <w:gridCol w:w="852"/>
        <w:gridCol w:w="1248"/>
        <w:gridCol w:w="1208"/>
      </w:tblGrid>
      <w:tr w14:paraId="2024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903" w:type="dxa"/>
            <w:gridSpan w:val="8"/>
            <w:tcBorders>
              <w:top w:val="single" w:color="000000" w:sz="4" w:space="0"/>
              <w:left w:val="single" w:color="000000" w:sz="4" w:space="0"/>
              <w:bottom w:val="single" w:color="000000" w:sz="4" w:space="0"/>
              <w:right w:val="single" w:color="000000" w:sz="4" w:space="0"/>
            </w:tcBorders>
            <w:noWrap/>
            <w:vAlign w:val="center"/>
          </w:tcPr>
          <w:p w14:paraId="7BEF0514">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川高公司2025年度劳动竞赛启动仪式服务清单</w:t>
            </w:r>
          </w:p>
        </w:tc>
      </w:tr>
      <w:tr w14:paraId="2F49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58" w:type="dxa"/>
            <w:tcBorders>
              <w:top w:val="single" w:color="000000" w:sz="4" w:space="0"/>
              <w:left w:val="single" w:color="000000" w:sz="4" w:space="0"/>
              <w:bottom w:val="single" w:color="000000" w:sz="4" w:space="0"/>
              <w:right w:val="single" w:color="000000" w:sz="4" w:space="0"/>
            </w:tcBorders>
            <w:noWrap/>
            <w:vAlign w:val="center"/>
          </w:tcPr>
          <w:p w14:paraId="56AC6C3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401" w:type="dxa"/>
            <w:tcBorders>
              <w:top w:val="single" w:color="000000" w:sz="4" w:space="0"/>
              <w:left w:val="single" w:color="000000" w:sz="4" w:space="0"/>
              <w:bottom w:val="single" w:color="000000" w:sz="4" w:space="0"/>
              <w:right w:val="single" w:color="000000" w:sz="4" w:space="0"/>
            </w:tcBorders>
            <w:noWrap/>
            <w:vAlign w:val="center"/>
          </w:tcPr>
          <w:p w14:paraId="2415488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名称</w:t>
            </w:r>
          </w:p>
        </w:tc>
        <w:tc>
          <w:tcPr>
            <w:tcW w:w="2424" w:type="dxa"/>
            <w:tcBorders>
              <w:top w:val="single" w:color="000000" w:sz="4" w:space="0"/>
              <w:left w:val="single" w:color="000000" w:sz="4" w:space="0"/>
              <w:bottom w:val="single" w:color="000000" w:sz="4" w:space="0"/>
              <w:right w:val="single" w:color="000000" w:sz="4" w:space="0"/>
            </w:tcBorders>
            <w:noWrap/>
            <w:vAlign w:val="center"/>
          </w:tcPr>
          <w:p w14:paraId="3FF58F2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材质内容、尺寸及情况说明</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155757D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9B55BC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E86B3C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含税单价（元）</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1B928D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含税小计（元）</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57E8A91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1D81C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EB60E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705626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停车区导视牌</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10AF30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桁架+高精黑白布3*2m</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035CFB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CA672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CB4F9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8FDA0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5FFF9BA4">
            <w:pPr>
              <w:jc w:val="center"/>
              <w:rPr>
                <w:rFonts w:hint="eastAsia" w:ascii="仿宋" w:hAnsi="仿宋" w:eastAsia="仿宋" w:cs="仿宋"/>
                <w:i w:val="0"/>
                <w:iCs w:val="0"/>
                <w:color w:val="000000"/>
                <w:sz w:val="20"/>
                <w:szCs w:val="20"/>
                <w:u w:val="none"/>
              </w:rPr>
            </w:pPr>
          </w:p>
        </w:tc>
      </w:tr>
      <w:tr w14:paraId="304D3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8709B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6A44A9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洗手间导视牌</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470F06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倒T式木质导视牌1*2m</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41912E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27F68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3C6878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C28CF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4F3D9C3F">
            <w:pPr>
              <w:jc w:val="center"/>
              <w:rPr>
                <w:rFonts w:hint="eastAsia" w:ascii="仿宋" w:hAnsi="仿宋" w:eastAsia="仿宋" w:cs="仿宋"/>
                <w:i w:val="0"/>
                <w:iCs w:val="0"/>
                <w:color w:val="000000"/>
                <w:sz w:val="20"/>
                <w:szCs w:val="20"/>
                <w:u w:val="none"/>
              </w:rPr>
            </w:pPr>
          </w:p>
        </w:tc>
      </w:tr>
      <w:tr w14:paraId="5B762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EC8BD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24C612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嘉宾休息区导视牌</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3608C3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倒T式木质导视牌1*2m</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4C228F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74617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485C59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DAC5F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040F4E53">
            <w:pPr>
              <w:jc w:val="center"/>
              <w:rPr>
                <w:rFonts w:hint="eastAsia" w:ascii="仿宋" w:hAnsi="仿宋" w:eastAsia="仿宋" w:cs="仿宋"/>
                <w:i w:val="0"/>
                <w:iCs w:val="0"/>
                <w:color w:val="000000"/>
                <w:sz w:val="20"/>
                <w:szCs w:val="20"/>
                <w:u w:val="none"/>
              </w:rPr>
            </w:pPr>
          </w:p>
        </w:tc>
      </w:tr>
      <w:tr w14:paraId="2AEC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A47E5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1F4357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嘉宾接待点帐篷</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2D9AC1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3*3m蓝色帐篷+桌椅+桌椅套</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F9884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F0C19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49A409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62FA4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41AC8215">
            <w:pPr>
              <w:jc w:val="center"/>
              <w:rPr>
                <w:rFonts w:hint="eastAsia" w:ascii="仿宋" w:hAnsi="仿宋" w:eastAsia="仿宋" w:cs="仿宋"/>
                <w:i w:val="0"/>
                <w:iCs w:val="0"/>
                <w:color w:val="000000"/>
                <w:sz w:val="20"/>
                <w:szCs w:val="20"/>
                <w:u w:val="none"/>
              </w:rPr>
            </w:pPr>
          </w:p>
        </w:tc>
      </w:tr>
      <w:tr w14:paraId="02500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90B69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492FED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工作人员休息帐篷</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3EB0AE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3*3m蓝色帐篷</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25CCC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7E362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顶</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05D7DA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C9090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7F12BF41">
            <w:pPr>
              <w:jc w:val="center"/>
              <w:rPr>
                <w:rFonts w:hint="eastAsia" w:ascii="仿宋" w:hAnsi="仿宋" w:eastAsia="仿宋" w:cs="仿宋"/>
                <w:i w:val="0"/>
                <w:iCs w:val="0"/>
                <w:color w:val="000000"/>
                <w:sz w:val="20"/>
                <w:szCs w:val="20"/>
                <w:u w:val="none"/>
              </w:rPr>
            </w:pPr>
          </w:p>
        </w:tc>
      </w:tr>
      <w:tr w14:paraId="31582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02588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463CE7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工作人员休息区独凳</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1D827A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蓝色塑料独凳</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5FF98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56D4C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C258D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0BE7E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791B08E1">
            <w:pPr>
              <w:jc w:val="center"/>
              <w:rPr>
                <w:rFonts w:hint="eastAsia" w:ascii="仿宋" w:hAnsi="仿宋" w:eastAsia="仿宋" w:cs="仿宋"/>
                <w:i w:val="0"/>
                <w:iCs w:val="0"/>
                <w:color w:val="000000"/>
                <w:sz w:val="20"/>
                <w:szCs w:val="20"/>
                <w:u w:val="none"/>
              </w:rPr>
            </w:pPr>
          </w:p>
        </w:tc>
      </w:tr>
      <w:tr w14:paraId="4EC5B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FFE90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3F14B9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注水道旗</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2432E9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注水负重式彩旗5m高（含旗面）</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0CC157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ADDA6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4CC28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900B7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480CB9F3">
            <w:pPr>
              <w:jc w:val="center"/>
              <w:rPr>
                <w:rFonts w:hint="eastAsia" w:ascii="仿宋" w:hAnsi="仿宋" w:eastAsia="仿宋" w:cs="仿宋"/>
                <w:i w:val="0"/>
                <w:iCs w:val="0"/>
                <w:color w:val="000000"/>
                <w:sz w:val="20"/>
                <w:szCs w:val="20"/>
                <w:u w:val="none"/>
              </w:rPr>
            </w:pPr>
          </w:p>
        </w:tc>
      </w:tr>
      <w:tr w14:paraId="70A6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C6EBC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0DE31E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舞台</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67E0AC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管架+台面13.42*6.1m（含灰色拉绒地毯</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D0C42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FEB8E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31BDE2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3144C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7DE6041F">
            <w:pPr>
              <w:jc w:val="center"/>
              <w:rPr>
                <w:rFonts w:hint="eastAsia" w:ascii="仿宋" w:hAnsi="仿宋" w:eastAsia="仿宋" w:cs="仿宋"/>
                <w:i w:val="0"/>
                <w:iCs w:val="0"/>
                <w:color w:val="000000"/>
                <w:sz w:val="20"/>
                <w:szCs w:val="20"/>
                <w:u w:val="none"/>
              </w:rPr>
            </w:pPr>
          </w:p>
        </w:tc>
      </w:tr>
      <w:tr w14:paraId="2AB4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8BD86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6A881E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舞台梯步</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78C78B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主席台台阶：两侧台阶2米长x0.6mx3步+灰色拉绒地毯</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DE78C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A5044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D3740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EA131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21F20B3C">
            <w:pPr>
              <w:jc w:val="center"/>
              <w:rPr>
                <w:rFonts w:hint="eastAsia" w:ascii="仿宋" w:hAnsi="仿宋" w:eastAsia="仿宋" w:cs="仿宋"/>
                <w:i w:val="0"/>
                <w:iCs w:val="0"/>
                <w:color w:val="000000"/>
                <w:sz w:val="20"/>
                <w:szCs w:val="20"/>
                <w:u w:val="none"/>
              </w:rPr>
            </w:pPr>
          </w:p>
        </w:tc>
      </w:tr>
      <w:tr w14:paraId="0D6DF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A7922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74208A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舞台台口标语</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3DC269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矩架+黑白布9.4*1m</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E39B3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11992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B57DB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A847F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5387DB12">
            <w:pPr>
              <w:jc w:val="center"/>
              <w:rPr>
                <w:rFonts w:hint="eastAsia" w:ascii="仿宋" w:hAnsi="仿宋" w:eastAsia="仿宋" w:cs="仿宋"/>
                <w:i w:val="0"/>
                <w:iCs w:val="0"/>
                <w:color w:val="000000"/>
                <w:sz w:val="20"/>
                <w:szCs w:val="20"/>
                <w:u w:val="none"/>
              </w:rPr>
            </w:pPr>
          </w:p>
        </w:tc>
      </w:tr>
      <w:tr w14:paraId="0C62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103ECC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25A22D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宣讲台</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7E57D8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木质1.2*0.8*0.6m</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0A7CF1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1BC05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3D3BE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C8995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648794FB">
            <w:pPr>
              <w:jc w:val="center"/>
              <w:rPr>
                <w:rFonts w:hint="eastAsia" w:ascii="仿宋" w:hAnsi="仿宋" w:eastAsia="仿宋" w:cs="仿宋"/>
                <w:i w:val="0"/>
                <w:iCs w:val="0"/>
                <w:color w:val="000000"/>
                <w:sz w:val="20"/>
                <w:szCs w:val="20"/>
                <w:u w:val="none"/>
              </w:rPr>
            </w:pPr>
          </w:p>
        </w:tc>
      </w:tr>
      <w:tr w14:paraId="53CF7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E5047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4C8010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宣讲台装饰</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245B11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1720*1200mm pvc+写真+折弯</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6E0992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B9E9A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6AE7AF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F7B62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71D4C907">
            <w:pPr>
              <w:jc w:val="center"/>
              <w:rPr>
                <w:rFonts w:hint="eastAsia" w:ascii="仿宋" w:hAnsi="仿宋" w:eastAsia="仿宋" w:cs="仿宋"/>
                <w:i w:val="0"/>
                <w:iCs w:val="0"/>
                <w:color w:val="000000"/>
                <w:sz w:val="20"/>
                <w:szCs w:val="20"/>
                <w:u w:val="none"/>
              </w:rPr>
            </w:pPr>
          </w:p>
        </w:tc>
      </w:tr>
      <w:tr w14:paraId="42ADF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F3EED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7B073A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主席台背景墙</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03E091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桁架+木工板+不透光高精度黑白布+拉网管架（含包边宽度，文字内容以业主审定为准）13.4*5.6*2+4*6*2=198.8</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0E477A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D46FB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6A1DD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E1DBC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583A31E5">
            <w:pPr>
              <w:jc w:val="center"/>
              <w:rPr>
                <w:rFonts w:hint="eastAsia" w:ascii="仿宋" w:hAnsi="仿宋" w:eastAsia="仿宋" w:cs="仿宋"/>
                <w:i w:val="0"/>
                <w:iCs w:val="0"/>
                <w:color w:val="000000"/>
                <w:sz w:val="20"/>
                <w:szCs w:val="20"/>
                <w:u w:val="none"/>
              </w:rPr>
            </w:pPr>
          </w:p>
        </w:tc>
      </w:tr>
      <w:tr w14:paraId="5218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C01FB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63335D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背景墙LED耳屏</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67D3C9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镶嵌式P3高清LED屏 2*3m*2个</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C129B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8FF9F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4FDB72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DE25F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137893E9">
            <w:pPr>
              <w:jc w:val="center"/>
              <w:rPr>
                <w:rFonts w:hint="eastAsia" w:ascii="仿宋" w:hAnsi="仿宋" w:eastAsia="仿宋" w:cs="仿宋"/>
                <w:i w:val="0"/>
                <w:iCs w:val="0"/>
                <w:color w:val="000000"/>
                <w:sz w:val="20"/>
                <w:szCs w:val="20"/>
                <w:u w:val="none"/>
              </w:rPr>
            </w:pPr>
          </w:p>
        </w:tc>
      </w:tr>
      <w:tr w14:paraId="3330E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1BE9F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0FD882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方队牌</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5B1266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不锈钢立式牌架+PVC裱写真画面0.6*0.4m</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0902B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582A6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3BBD11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378EC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7C96606E">
            <w:pPr>
              <w:jc w:val="center"/>
              <w:rPr>
                <w:rFonts w:hint="eastAsia" w:ascii="仿宋" w:hAnsi="仿宋" w:eastAsia="仿宋" w:cs="仿宋"/>
                <w:i w:val="0"/>
                <w:iCs w:val="0"/>
                <w:color w:val="000000"/>
                <w:sz w:val="20"/>
                <w:szCs w:val="20"/>
                <w:u w:val="none"/>
              </w:rPr>
            </w:pPr>
          </w:p>
        </w:tc>
      </w:tr>
      <w:tr w14:paraId="017C7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118403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7B6F1C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阵列全频音响</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277C19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类型：12寸三分频线阵列全频音响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功率：1700w    覆盖角度：120度*8度（最大） 灵敏度：LF：105分贝/MF:110分贝/HF:113分贝;                     声压级：130分贝（持续）；136分贝（最大）箱体：高密度桦木夹板; 音响单元配置：                               定制1英寸高音单元2只； 定制6.5英寸中音单元4只； 定制12英寸低音单元2只；</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C8DC1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B7591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54D69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377B3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45519EB3">
            <w:pPr>
              <w:jc w:val="center"/>
              <w:rPr>
                <w:rFonts w:hint="eastAsia" w:ascii="仿宋" w:hAnsi="仿宋" w:eastAsia="仿宋" w:cs="仿宋"/>
                <w:i w:val="0"/>
                <w:iCs w:val="0"/>
                <w:color w:val="000000"/>
                <w:sz w:val="20"/>
                <w:szCs w:val="20"/>
                <w:u w:val="none"/>
              </w:rPr>
            </w:pPr>
          </w:p>
        </w:tc>
      </w:tr>
      <w:tr w14:paraId="2B606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EE077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038056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阵列超低频音响</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22029C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类型：双18寸带通式超低频音响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功率：2200w  覆盖角度  灵敏度：102分贝;   声压级：138分贝（持续）；144分贝（最大）箱体：高密度桦木夹板;  音响单元配置：                         定制18英寸低音单元2只；</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19A5F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74370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3855F3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15172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7F28F217">
            <w:pPr>
              <w:jc w:val="center"/>
              <w:rPr>
                <w:rFonts w:hint="eastAsia" w:ascii="仿宋" w:hAnsi="仿宋" w:eastAsia="仿宋" w:cs="仿宋"/>
                <w:i w:val="0"/>
                <w:iCs w:val="0"/>
                <w:color w:val="000000"/>
                <w:sz w:val="20"/>
                <w:szCs w:val="20"/>
                <w:u w:val="none"/>
              </w:rPr>
            </w:pPr>
          </w:p>
        </w:tc>
      </w:tr>
      <w:tr w14:paraId="6A98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6306A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40B5BC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返听音响</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441CE4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类型：双15寸两分频全音响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功率：560w   覆盖角度 :60度*40度                          灵敏度：100.2分贝;  声压级：127分贝（持续）；133分贝（最大）  箱体：高密度桦木夹板;                        音响单元配置： 定制1.3英寸高音单元；定制15英寸低音单元；</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96F96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55578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02A12C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017B2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33356ACF">
            <w:pPr>
              <w:jc w:val="center"/>
              <w:rPr>
                <w:rFonts w:hint="eastAsia" w:ascii="仿宋" w:hAnsi="仿宋" w:eastAsia="仿宋" w:cs="仿宋"/>
                <w:i w:val="0"/>
                <w:iCs w:val="0"/>
                <w:color w:val="000000"/>
                <w:sz w:val="20"/>
                <w:szCs w:val="20"/>
                <w:u w:val="none"/>
              </w:rPr>
            </w:pPr>
          </w:p>
        </w:tc>
      </w:tr>
      <w:tr w14:paraId="5603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E664C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21759B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有线话筒</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1BB8AE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全新会议专用话筒</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5F88D3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CD87A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D87D8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30BF3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30067B9E">
            <w:pPr>
              <w:jc w:val="center"/>
              <w:rPr>
                <w:rFonts w:hint="eastAsia" w:ascii="仿宋" w:hAnsi="仿宋" w:eastAsia="仿宋" w:cs="仿宋"/>
                <w:i w:val="0"/>
                <w:iCs w:val="0"/>
                <w:color w:val="000000"/>
                <w:sz w:val="20"/>
                <w:szCs w:val="20"/>
                <w:u w:val="none"/>
              </w:rPr>
            </w:pPr>
          </w:p>
        </w:tc>
      </w:tr>
      <w:tr w14:paraId="4F7E5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BA5D9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117CBA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无线话筒</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1CCA3F5D">
            <w:pPr>
              <w:jc w:val="center"/>
              <w:rPr>
                <w:rFonts w:hint="eastAsia" w:ascii="仿宋" w:hAnsi="仿宋" w:eastAsia="仿宋" w:cs="仿宋"/>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44F0D8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DB17F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0902D9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28341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7A98C40A">
            <w:pPr>
              <w:jc w:val="center"/>
              <w:rPr>
                <w:rFonts w:hint="eastAsia" w:ascii="仿宋" w:hAnsi="仿宋" w:eastAsia="仿宋" w:cs="仿宋"/>
                <w:i w:val="0"/>
                <w:iCs w:val="0"/>
                <w:color w:val="000000"/>
                <w:sz w:val="20"/>
                <w:szCs w:val="20"/>
                <w:u w:val="none"/>
              </w:rPr>
            </w:pPr>
          </w:p>
        </w:tc>
      </w:tr>
      <w:tr w14:paraId="4223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13748C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692721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对讲机</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328CC732">
            <w:pPr>
              <w:jc w:val="center"/>
              <w:rPr>
                <w:rFonts w:hint="eastAsia" w:ascii="仿宋" w:hAnsi="仿宋" w:eastAsia="仿宋" w:cs="仿宋"/>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38EEB9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2B60F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06A4AC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3661F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0A939C63">
            <w:pPr>
              <w:jc w:val="center"/>
              <w:rPr>
                <w:rFonts w:hint="eastAsia" w:ascii="仿宋" w:hAnsi="仿宋" w:eastAsia="仿宋" w:cs="仿宋"/>
                <w:i w:val="0"/>
                <w:iCs w:val="0"/>
                <w:color w:val="000000"/>
                <w:sz w:val="20"/>
                <w:szCs w:val="20"/>
                <w:u w:val="none"/>
              </w:rPr>
            </w:pPr>
          </w:p>
        </w:tc>
      </w:tr>
      <w:tr w14:paraId="26A5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2F4CE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5DBBCC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启动柱</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3DAE7C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启动道具</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6174BD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6D641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6CD7BB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B3DD2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3D805790">
            <w:pPr>
              <w:jc w:val="center"/>
              <w:rPr>
                <w:rFonts w:hint="eastAsia" w:ascii="仿宋" w:hAnsi="仿宋" w:eastAsia="仿宋" w:cs="仿宋"/>
                <w:i w:val="0"/>
                <w:iCs w:val="0"/>
                <w:color w:val="000000"/>
                <w:sz w:val="20"/>
                <w:szCs w:val="20"/>
                <w:u w:val="none"/>
              </w:rPr>
            </w:pPr>
          </w:p>
        </w:tc>
      </w:tr>
      <w:tr w14:paraId="421E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52FE1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582547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启动倒计时视频</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05F382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背景墙LED屏倒计时炫彩视频制作</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575CD4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1F4FB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62D5D4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AFF9A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4846B1E6">
            <w:pPr>
              <w:jc w:val="center"/>
              <w:rPr>
                <w:rFonts w:hint="eastAsia" w:ascii="仿宋" w:hAnsi="仿宋" w:eastAsia="仿宋" w:cs="仿宋"/>
                <w:i w:val="0"/>
                <w:iCs w:val="0"/>
                <w:color w:val="000000"/>
                <w:sz w:val="20"/>
                <w:szCs w:val="20"/>
                <w:u w:val="none"/>
              </w:rPr>
            </w:pPr>
          </w:p>
        </w:tc>
      </w:tr>
      <w:tr w14:paraId="5F586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E2BE1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084BFA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电子烟花机</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288DFFD7">
            <w:pPr>
              <w:jc w:val="center"/>
              <w:rPr>
                <w:rFonts w:hint="eastAsia" w:ascii="仿宋" w:hAnsi="仿宋" w:eastAsia="仿宋" w:cs="仿宋"/>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3D9D6D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95ED3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8F2EC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67033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7C1D2DBB">
            <w:pPr>
              <w:jc w:val="center"/>
              <w:rPr>
                <w:rFonts w:hint="eastAsia" w:ascii="仿宋" w:hAnsi="仿宋" w:eastAsia="仿宋" w:cs="仿宋"/>
                <w:i w:val="0"/>
                <w:iCs w:val="0"/>
                <w:color w:val="000000"/>
                <w:sz w:val="20"/>
                <w:szCs w:val="20"/>
                <w:u w:val="none"/>
              </w:rPr>
            </w:pPr>
          </w:p>
        </w:tc>
      </w:tr>
      <w:tr w14:paraId="4452C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F53BD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3E3B93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桁架展板</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4A2F0E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桁架+高精黑白布5*2.4*1.4m(厚）*5套（川高公司1个，16个建设项目2个，成南公司1个，二十局1个）</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55B27E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B2918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75C4E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205A6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239DDCB2">
            <w:pPr>
              <w:jc w:val="center"/>
              <w:rPr>
                <w:rFonts w:hint="eastAsia" w:ascii="仿宋" w:hAnsi="仿宋" w:eastAsia="仿宋" w:cs="仿宋"/>
                <w:i w:val="0"/>
                <w:iCs w:val="0"/>
                <w:color w:val="000000"/>
                <w:sz w:val="20"/>
                <w:szCs w:val="20"/>
                <w:u w:val="none"/>
              </w:rPr>
            </w:pPr>
          </w:p>
        </w:tc>
      </w:tr>
      <w:tr w14:paraId="7C0D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1F0D52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243252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桁架标语1</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6CA0A0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桁架+高精黑白布25*2.4*1.4m（厚）*2</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29861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B83A2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D07D6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DE7C4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2A1862B8">
            <w:pPr>
              <w:jc w:val="center"/>
              <w:rPr>
                <w:rFonts w:hint="eastAsia" w:ascii="仿宋" w:hAnsi="仿宋" w:eastAsia="仿宋" w:cs="仿宋"/>
                <w:i w:val="0"/>
                <w:iCs w:val="0"/>
                <w:color w:val="000000"/>
                <w:sz w:val="20"/>
                <w:szCs w:val="20"/>
                <w:u w:val="none"/>
              </w:rPr>
            </w:pPr>
          </w:p>
        </w:tc>
      </w:tr>
      <w:tr w14:paraId="6E41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7E867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37C39D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桁架标语2</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060F33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桁架+高精黑白布20*2.4*1.4m（厚）</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6E7636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CB7AE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36318B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3CEF4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76AB753D">
            <w:pPr>
              <w:jc w:val="center"/>
              <w:rPr>
                <w:rFonts w:hint="eastAsia" w:ascii="仿宋" w:hAnsi="仿宋" w:eastAsia="仿宋" w:cs="仿宋"/>
                <w:i w:val="0"/>
                <w:iCs w:val="0"/>
                <w:color w:val="000000"/>
                <w:sz w:val="20"/>
                <w:szCs w:val="20"/>
                <w:u w:val="none"/>
              </w:rPr>
            </w:pPr>
          </w:p>
        </w:tc>
      </w:tr>
      <w:tr w14:paraId="30FF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7CB36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4A5A71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操作控制台帐篷</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1956DF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3*3m蓝色帐篷</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6E9F9E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D6F17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顶</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089759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604D6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021967FF">
            <w:pPr>
              <w:jc w:val="center"/>
              <w:rPr>
                <w:rFonts w:hint="eastAsia" w:ascii="仿宋" w:hAnsi="仿宋" w:eastAsia="仿宋" w:cs="仿宋"/>
                <w:i w:val="0"/>
                <w:iCs w:val="0"/>
                <w:color w:val="000000"/>
                <w:sz w:val="20"/>
                <w:szCs w:val="20"/>
                <w:u w:val="none"/>
              </w:rPr>
            </w:pPr>
          </w:p>
        </w:tc>
      </w:tr>
      <w:tr w14:paraId="19AF9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CBF6B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7350A2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嘉宾休息区篷房</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08E757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蓝色6*9m（含灰色拉绒地毯）</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4A25E2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27EE2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4745B0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86133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4D791427">
            <w:pPr>
              <w:jc w:val="center"/>
              <w:rPr>
                <w:rFonts w:hint="eastAsia" w:ascii="仿宋" w:hAnsi="仿宋" w:eastAsia="仿宋" w:cs="仿宋"/>
                <w:i w:val="0"/>
                <w:iCs w:val="0"/>
                <w:color w:val="000000"/>
                <w:sz w:val="20"/>
                <w:szCs w:val="20"/>
                <w:u w:val="none"/>
              </w:rPr>
            </w:pPr>
          </w:p>
        </w:tc>
      </w:tr>
      <w:tr w14:paraId="48F8F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178E1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35386F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嘉宾休息区沙发</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60F463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米白色双扶手沙发</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CAD9B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68134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E5EDE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AA666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3AA0A590">
            <w:pPr>
              <w:jc w:val="center"/>
              <w:rPr>
                <w:rFonts w:hint="eastAsia" w:ascii="仿宋" w:hAnsi="仿宋" w:eastAsia="仿宋" w:cs="仿宋"/>
                <w:i w:val="0"/>
                <w:iCs w:val="0"/>
                <w:color w:val="000000"/>
                <w:sz w:val="20"/>
                <w:szCs w:val="20"/>
                <w:u w:val="none"/>
              </w:rPr>
            </w:pPr>
          </w:p>
        </w:tc>
      </w:tr>
      <w:tr w14:paraId="7D052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D1291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13213B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茶几</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649248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米白色木质茶几</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381F1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8744C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93A82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191CF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14A803B4">
            <w:pPr>
              <w:jc w:val="center"/>
              <w:rPr>
                <w:rFonts w:hint="eastAsia" w:ascii="仿宋" w:hAnsi="仿宋" w:eastAsia="仿宋" w:cs="仿宋"/>
                <w:i w:val="0"/>
                <w:iCs w:val="0"/>
                <w:color w:val="000000"/>
                <w:sz w:val="20"/>
                <w:szCs w:val="20"/>
                <w:u w:val="none"/>
              </w:rPr>
            </w:pPr>
          </w:p>
        </w:tc>
      </w:tr>
      <w:tr w14:paraId="6502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C4CAE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480F4B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移动卫生间</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0219EC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配保洁2名</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3F24D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47759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4522C2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54719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1016B99B">
            <w:pPr>
              <w:jc w:val="center"/>
              <w:rPr>
                <w:rFonts w:hint="eastAsia" w:ascii="仿宋" w:hAnsi="仿宋" w:eastAsia="仿宋" w:cs="仿宋"/>
                <w:i w:val="0"/>
                <w:iCs w:val="0"/>
                <w:color w:val="000000"/>
                <w:sz w:val="20"/>
                <w:szCs w:val="20"/>
                <w:u w:val="none"/>
              </w:rPr>
            </w:pPr>
          </w:p>
        </w:tc>
      </w:tr>
      <w:tr w14:paraId="30ED7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14270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4CE902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摄像双机位</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177289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游动+固定</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07E54F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3A37E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场次</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60998A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589D5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vMerge w:val="restart"/>
            <w:tcBorders>
              <w:top w:val="single" w:color="000000" w:sz="4" w:space="0"/>
              <w:left w:val="single" w:color="000000" w:sz="4" w:space="0"/>
              <w:bottom w:val="nil"/>
              <w:right w:val="single" w:color="000000" w:sz="4" w:space="0"/>
            </w:tcBorders>
            <w:noWrap w:val="0"/>
            <w:vAlign w:val="center"/>
          </w:tcPr>
          <w:p w14:paraId="041704F0">
            <w:pPr>
              <w:jc w:val="center"/>
              <w:rPr>
                <w:rFonts w:hint="eastAsia" w:ascii="仿宋" w:hAnsi="仿宋" w:eastAsia="仿宋" w:cs="仿宋"/>
                <w:i w:val="0"/>
                <w:iCs w:val="0"/>
                <w:color w:val="000000"/>
                <w:sz w:val="20"/>
                <w:szCs w:val="20"/>
                <w:u w:val="none"/>
              </w:rPr>
            </w:pPr>
          </w:p>
        </w:tc>
      </w:tr>
      <w:tr w14:paraId="76D99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3032C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0272E5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摄影花絮+照片直播</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2209434D">
            <w:pPr>
              <w:jc w:val="center"/>
              <w:rPr>
                <w:rFonts w:hint="eastAsia" w:ascii="仿宋" w:hAnsi="仿宋" w:eastAsia="仿宋" w:cs="仿宋"/>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3AE105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B3D8F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场次</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51B5C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F27FB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vMerge w:val="continue"/>
            <w:tcBorders>
              <w:top w:val="single" w:color="000000" w:sz="4" w:space="0"/>
              <w:left w:val="single" w:color="000000" w:sz="4" w:space="0"/>
              <w:bottom w:val="nil"/>
              <w:right w:val="single" w:color="000000" w:sz="4" w:space="0"/>
            </w:tcBorders>
            <w:noWrap w:val="0"/>
            <w:vAlign w:val="center"/>
          </w:tcPr>
          <w:p w14:paraId="4207E53D">
            <w:pPr>
              <w:jc w:val="center"/>
              <w:rPr>
                <w:rFonts w:hint="eastAsia" w:ascii="仿宋" w:hAnsi="仿宋" w:eastAsia="仿宋" w:cs="仿宋"/>
                <w:i w:val="0"/>
                <w:iCs w:val="0"/>
                <w:color w:val="000000"/>
                <w:sz w:val="20"/>
                <w:szCs w:val="20"/>
                <w:u w:val="none"/>
              </w:rPr>
            </w:pPr>
          </w:p>
        </w:tc>
      </w:tr>
      <w:tr w14:paraId="19E6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C3F5A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3B3DE1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无人机航拍</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7CC3A1FF">
            <w:pPr>
              <w:jc w:val="center"/>
              <w:rPr>
                <w:rFonts w:hint="eastAsia" w:ascii="仿宋" w:hAnsi="仿宋" w:eastAsia="仿宋" w:cs="仿宋"/>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5D55C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C87A8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场次</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566672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512E5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vMerge w:val="continue"/>
            <w:tcBorders>
              <w:top w:val="single" w:color="000000" w:sz="4" w:space="0"/>
              <w:left w:val="single" w:color="000000" w:sz="4" w:space="0"/>
              <w:bottom w:val="nil"/>
              <w:right w:val="single" w:color="000000" w:sz="4" w:space="0"/>
            </w:tcBorders>
            <w:noWrap w:val="0"/>
            <w:vAlign w:val="center"/>
          </w:tcPr>
          <w:p w14:paraId="452140D6">
            <w:pPr>
              <w:jc w:val="center"/>
              <w:rPr>
                <w:rFonts w:hint="eastAsia" w:ascii="仿宋" w:hAnsi="仿宋" w:eastAsia="仿宋" w:cs="仿宋"/>
                <w:i w:val="0"/>
                <w:iCs w:val="0"/>
                <w:color w:val="000000"/>
                <w:sz w:val="20"/>
                <w:szCs w:val="20"/>
                <w:u w:val="none"/>
              </w:rPr>
            </w:pPr>
          </w:p>
        </w:tc>
      </w:tr>
      <w:tr w14:paraId="7508E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D8F79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410832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主持人</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2A70C1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男性1名（彩排+正式）</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4B1426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CE012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场次</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518413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0F846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73C769AB">
            <w:pPr>
              <w:jc w:val="center"/>
              <w:rPr>
                <w:rFonts w:hint="eastAsia" w:ascii="仿宋" w:hAnsi="仿宋" w:eastAsia="仿宋" w:cs="仿宋"/>
                <w:i w:val="0"/>
                <w:iCs w:val="0"/>
                <w:color w:val="000000"/>
                <w:sz w:val="20"/>
                <w:szCs w:val="20"/>
                <w:u w:val="none"/>
              </w:rPr>
            </w:pPr>
          </w:p>
        </w:tc>
      </w:tr>
      <w:tr w14:paraId="751F3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36371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682453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礼仪人员</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0751D8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6人含服装可选择（若需穿着本企业工作装需承办方提供）</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05A7BD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3B9D2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05D875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4FB73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7AE3C302">
            <w:pPr>
              <w:jc w:val="center"/>
              <w:rPr>
                <w:rFonts w:hint="eastAsia" w:ascii="仿宋" w:hAnsi="仿宋" w:eastAsia="仿宋" w:cs="仿宋"/>
                <w:i w:val="0"/>
                <w:iCs w:val="0"/>
                <w:color w:val="000000"/>
                <w:sz w:val="20"/>
                <w:szCs w:val="20"/>
                <w:u w:val="none"/>
              </w:rPr>
            </w:pPr>
          </w:p>
        </w:tc>
      </w:tr>
      <w:tr w14:paraId="7AD6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0DB96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40D13F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安全警示牌</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131D9A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会场搭建安全警示，PVC裱写真0.8*0.6m</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90D88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87AF3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6E2C1F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7F6F0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3BBFF23C">
            <w:pPr>
              <w:jc w:val="center"/>
              <w:rPr>
                <w:rFonts w:hint="eastAsia" w:ascii="仿宋" w:hAnsi="仿宋" w:eastAsia="仿宋" w:cs="仿宋"/>
                <w:i w:val="0"/>
                <w:iCs w:val="0"/>
                <w:color w:val="000000"/>
                <w:sz w:val="20"/>
                <w:szCs w:val="20"/>
                <w:u w:val="none"/>
              </w:rPr>
            </w:pPr>
          </w:p>
        </w:tc>
      </w:tr>
      <w:tr w14:paraId="71422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81BE1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651F15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警示带</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22BE3B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会场搭建安全隔离</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97E06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028AC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4607E6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96021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5876B589">
            <w:pPr>
              <w:jc w:val="center"/>
              <w:rPr>
                <w:rFonts w:hint="eastAsia" w:ascii="仿宋" w:hAnsi="仿宋" w:eastAsia="仿宋" w:cs="仿宋"/>
                <w:i w:val="0"/>
                <w:iCs w:val="0"/>
                <w:color w:val="000000"/>
                <w:sz w:val="20"/>
                <w:szCs w:val="20"/>
                <w:u w:val="none"/>
              </w:rPr>
            </w:pPr>
          </w:p>
        </w:tc>
      </w:tr>
      <w:tr w14:paraId="04DFC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3AE07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03E4D4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垃圾桶</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0AC39B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蓝色0.6m直径垃圾桶</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5AE2D1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8DD2E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6935C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6C616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609F243A">
            <w:pPr>
              <w:jc w:val="center"/>
              <w:rPr>
                <w:rFonts w:hint="eastAsia" w:ascii="仿宋" w:hAnsi="仿宋" w:eastAsia="仿宋" w:cs="仿宋"/>
                <w:i w:val="0"/>
                <w:iCs w:val="0"/>
                <w:color w:val="000000"/>
                <w:sz w:val="20"/>
                <w:szCs w:val="20"/>
                <w:u w:val="none"/>
              </w:rPr>
            </w:pPr>
          </w:p>
        </w:tc>
      </w:tr>
      <w:tr w14:paraId="26264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F23AD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0F253C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灭火器</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526716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会场搭建应急设备（新国标4kg）</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B51B3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C6AFC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3DBCA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8F9AA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0D2EE510">
            <w:pPr>
              <w:jc w:val="center"/>
              <w:rPr>
                <w:rFonts w:hint="eastAsia" w:ascii="仿宋" w:hAnsi="仿宋" w:eastAsia="仿宋" w:cs="仿宋"/>
                <w:i w:val="0"/>
                <w:iCs w:val="0"/>
                <w:color w:val="000000"/>
                <w:sz w:val="20"/>
                <w:szCs w:val="20"/>
                <w:u w:val="none"/>
              </w:rPr>
            </w:pPr>
          </w:p>
        </w:tc>
      </w:tr>
      <w:tr w14:paraId="31B38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B71E7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3E5C7B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透明雨衣</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3564B4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无色透明</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3C4D61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C3EA6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092BA8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819E4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3DE60C49">
            <w:pPr>
              <w:jc w:val="center"/>
              <w:rPr>
                <w:rFonts w:hint="eastAsia" w:ascii="仿宋" w:hAnsi="仿宋" w:eastAsia="仿宋" w:cs="仿宋"/>
                <w:i w:val="0"/>
                <w:iCs w:val="0"/>
                <w:color w:val="000000"/>
                <w:sz w:val="20"/>
                <w:szCs w:val="20"/>
                <w:u w:val="none"/>
              </w:rPr>
            </w:pPr>
          </w:p>
        </w:tc>
      </w:tr>
      <w:tr w14:paraId="157F0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B0EBE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5E393B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无色透明雨伞</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189FC8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无色透明16骨大雨伞</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0CB62F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8A961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4ABEC6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4FA28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6EA9FD59">
            <w:pPr>
              <w:jc w:val="center"/>
              <w:rPr>
                <w:rFonts w:hint="eastAsia" w:ascii="仿宋" w:hAnsi="仿宋" w:eastAsia="仿宋" w:cs="仿宋"/>
                <w:i w:val="0"/>
                <w:iCs w:val="0"/>
                <w:color w:val="000000"/>
                <w:sz w:val="20"/>
                <w:szCs w:val="20"/>
                <w:u w:val="none"/>
              </w:rPr>
            </w:pPr>
          </w:p>
        </w:tc>
      </w:tr>
      <w:tr w14:paraId="4B3BA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7EB45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79968E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会场布置方案及会场物料平面设计</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05F287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平面设计（配合到现场进行方案设计调整）</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E2B7D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48A8B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3AF80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DF939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732537F0">
            <w:pPr>
              <w:jc w:val="center"/>
              <w:rPr>
                <w:rFonts w:hint="eastAsia" w:ascii="仿宋" w:hAnsi="仿宋" w:eastAsia="仿宋" w:cs="仿宋"/>
                <w:i w:val="0"/>
                <w:iCs w:val="0"/>
                <w:color w:val="000000"/>
                <w:sz w:val="20"/>
                <w:szCs w:val="20"/>
                <w:u w:val="none"/>
              </w:rPr>
            </w:pPr>
          </w:p>
        </w:tc>
      </w:tr>
      <w:tr w14:paraId="4D37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2A34B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210BAA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设备运输费</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3FEC4C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（6.8m货车+4.2m货车*2+2.5m货车+小车*2）往返</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FD4FF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C981D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F7153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F8686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2746258D">
            <w:pPr>
              <w:jc w:val="center"/>
              <w:rPr>
                <w:rFonts w:hint="eastAsia" w:ascii="仿宋" w:hAnsi="仿宋" w:eastAsia="仿宋" w:cs="仿宋"/>
                <w:i w:val="0"/>
                <w:iCs w:val="0"/>
                <w:color w:val="000000"/>
                <w:sz w:val="20"/>
                <w:szCs w:val="20"/>
                <w:u w:val="none"/>
              </w:rPr>
            </w:pPr>
          </w:p>
        </w:tc>
      </w:tr>
      <w:tr w14:paraId="480A9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318D3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1401" w:type="dxa"/>
            <w:vMerge w:val="restart"/>
            <w:tcBorders>
              <w:top w:val="single" w:color="000000" w:sz="4" w:space="0"/>
              <w:left w:val="single" w:color="000000" w:sz="4" w:space="0"/>
              <w:bottom w:val="nil"/>
              <w:right w:val="single" w:color="000000" w:sz="4" w:space="0"/>
            </w:tcBorders>
            <w:noWrap w:val="0"/>
            <w:vAlign w:val="center"/>
          </w:tcPr>
          <w:p w14:paraId="00F224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5B5BC7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搭建（拆除）人员8人*3天</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6AC4CB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FA095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人次</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3E451A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AAD30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385A3489">
            <w:pPr>
              <w:jc w:val="center"/>
              <w:rPr>
                <w:rFonts w:hint="eastAsia" w:ascii="仿宋" w:hAnsi="仿宋" w:eastAsia="仿宋" w:cs="仿宋"/>
                <w:i w:val="0"/>
                <w:iCs w:val="0"/>
                <w:color w:val="000000"/>
                <w:sz w:val="20"/>
                <w:szCs w:val="20"/>
                <w:u w:val="none"/>
              </w:rPr>
            </w:pPr>
          </w:p>
        </w:tc>
      </w:tr>
      <w:tr w14:paraId="603C8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F390F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1401" w:type="dxa"/>
            <w:vMerge w:val="continue"/>
            <w:tcBorders>
              <w:top w:val="single" w:color="000000" w:sz="4" w:space="0"/>
              <w:left w:val="single" w:color="000000" w:sz="4" w:space="0"/>
              <w:bottom w:val="nil"/>
              <w:right w:val="single" w:color="000000" w:sz="4" w:space="0"/>
            </w:tcBorders>
            <w:noWrap w:val="0"/>
            <w:vAlign w:val="center"/>
          </w:tcPr>
          <w:p w14:paraId="58255B7B">
            <w:pPr>
              <w:jc w:val="center"/>
              <w:rPr>
                <w:rFonts w:hint="eastAsia" w:ascii="仿宋" w:hAnsi="仿宋" w:eastAsia="仿宋" w:cs="仿宋"/>
                <w:i w:val="0"/>
                <w:iCs w:val="0"/>
                <w:color w:val="000000"/>
                <w:sz w:val="20"/>
                <w:szCs w:val="20"/>
                <w:u w:val="none"/>
              </w:rPr>
            </w:pPr>
          </w:p>
        </w:tc>
        <w:tc>
          <w:tcPr>
            <w:tcW w:w="2424" w:type="dxa"/>
            <w:tcBorders>
              <w:top w:val="single" w:color="000000" w:sz="4" w:space="0"/>
              <w:left w:val="single" w:color="000000" w:sz="4" w:space="0"/>
              <w:bottom w:val="single" w:color="000000" w:sz="4" w:space="0"/>
              <w:right w:val="single" w:color="000000" w:sz="4" w:space="0"/>
            </w:tcBorders>
            <w:noWrap w:val="0"/>
            <w:vAlign w:val="center"/>
          </w:tcPr>
          <w:p w14:paraId="52F4F6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音控及屏控2人*2天</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1B85A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4F650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人次</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636F95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68B8A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728A793B">
            <w:pPr>
              <w:jc w:val="center"/>
              <w:rPr>
                <w:rFonts w:hint="eastAsia" w:ascii="仿宋" w:hAnsi="仿宋" w:eastAsia="仿宋" w:cs="仿宋"/>
                <w:i w:val="0"/>
                <w:iCs w:val="0"/>
                <w:color w:val="000000"/>
                <w:sz w:val="20"/>
                <w:szCs w:val="20"/>
                <w:u w:val="none"/>
              </w:rPr>
            </w:pPr>
          </w:p>
        </w:tc>
      </w:tr>
      <w:tr w14:paraId="797A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75679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1401" w:type="dxa"/>
            <w:vMerge w:val="continue"/>
            <w:tcBorders>
              <w:top w:val="single" w:color="000000" w:sz="4" w:space="0"/>
              <w:left w:val="single" w:color="000000" w:sz="4" w:space="0"/>
              <w:bottom w:val="nil"/>
              <w:right w:val="single" w:color="000000" w:sz="4" w:space="0"/>
            </w:tcBorders>
            <w:noWrap w:val="0"/>
            <w:vAlign w:val="center"/>
          </w:tcPr>
          <w:p w14:paraId="15ADA380">
            <w:pPr>
              <w:jc w:val="center"/>
              <w:rPr>
                <w:rFonts w:hint="eastAsia" w:ascii="仿宋" w:hAnsi="仿宋" w:eastAsia="仿宋" w:cs="仿宋"/>
                <w:i w:val="0"/>
                <w:iCs w:val="0"/>
                <w:color w:val="000000"/>
                <w:sz w:val="20"/>
                <w:szCs w:val="20"/>
                <w:u w:val="none"/>
              </w:rPr>
            </w:pPr>
          </w:p>
        </w:tc>
        <w:tc>
          <w:tcPr>
            <w:tcW w:w="2424" w:type="dxa"/>
            <w:tcBorders>
              <w:top w:val="single" w:color="000000" w:sz="4" w:space="0"/>
              <w:left w:val="single" w:color="000000" w:sz="4" w:space="0"/>
              <w:bottom w:val="nil"/>
              <w:right w:val="single" w:color="000000" w:sz="4" w:space="0"/>
            </w:tcBorders>
            <w:noWrap w:val="0"/>
            <w:vAlign w:val="center"/>
          </w:tcPr>
          <w:p w14:paraId="7B9D90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现场执行人员3人*3天</w:t>
            </w:r>
          </w:p>
        </w:tc>
        <w:tc>
          <w:tcPr>
            <w:tcW w:w="864" w:type="dxa"/>
            <w:tcBorders>
              <w:top w:val="single" w:color="000000" w:sz="4" w:space="0"/>
              <w:left w:val="single" w:color="000000" w:sz="4" w:space="0"/>
              <w:bottom w:val="nil"/>
              <w:right w:val="single" w:color="000000" w:sz="4" w:space="0"/>
            </w:tcBorders>
            <w:noWrap w:val="0"/>
            <w:vAlign w:val="center"/>
          </w:tcPr>
          <w:p w14:paraId="7FFA7A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248" w:type="dxa"/>
            <w:tcBorders>
              <w:top w:val="single" w:color="000000" w:sz="4" w:space="0"/>
              <w:left w:val="single" w:color="000000" w:sz="4" w:space="0"/>
              <w:bottom w:val="nil"/>
              <w:right w:val="single" w:color="000000" w:sz="4" w:space="0"/>
            </w:tcBorders>
            <w:noWrap w:val="0"/>
            <w:vAlign w:val="center"/>
          </w:tcPr>
          <w:p w14:paraId="20656D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人次</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598123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48" w:type="dxa"/>
            <w:tcBorders>
              <w:top w:val="single" w:color="000000" w:sz="4" w:space="0"/>
              <w:left w:val="single" w:color="000000" w:sz="4" w:space="0"/>
              <w:bottom w:val="nil"/>
              <w:right w:val="single" w:color="000000" w:sz="4" w:space="0"/>
            </w:tcBorders>
            <w:noWrap w:val="0"/>
            <w:vAlign w:val="center"/>
          </w:tcPr>
          <w:p w14:paraId="7139C2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208" w:type="dxa"/>
            <w:tcBorders>
              <w:top w:val="single" w:color="000000" w:sz="4" w:space="0"/>
              <w:left w:val="single" w:color="000000" w:sz="4" w:space="0"/>
              <w:bottom w:val="nil"/>
              <w:right w:val="single" w:color="000000" w:sz="4" w:space="0"/>
            </w:tcBorders>
            <w:noWrap w:val="0"/>
            <w:vAlign w:val="center"/>
          </w:tcPr>
          <w:p w14:paraId="3DDAB706">
            <w:pPr>
              <w:jc w:val="center"/>
              <w:rPr>
                <w:rFonts w:hint="eastAsia" w:ascii="仿宋" w:hAnsi="仿宋" w:eastAsia="仿宋" w:cs="仿宋"/>
                <w:i w:val="0"/>
                <w:iCs w:val="0"/>
                <w:color w:val="000000"/>
                <w:sz w:val="20"/>
                <w:szCs w:val="20"/>
                <w:u w:val="none"/>
              </w:rPr>
            </w:pPr>
          </w:p>
        </w:tc>
      </w:tr>
      <w:tr w14:paraId="1146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461D2C41">
            <w:pPr>
              <w:keepNext w:val="0"/>
              <w:keepLines w:val="0"/>
              <w:widowControl/>
              <w:suppressLineNumbers w:val="0"/>
              <w:jc w:val="center"/>
              <w:textAlignment w:val="center"/>
              <w:rPr>
                <w:rFonts w:ascii="方正楷体简体" w:hAnsi="方正楷体简体" w:eastAsia="方正楷体简体" w:cs="方正楷体简体"/>
                <w:i w:val="0"/>
                <w:iCs w:val="0"/>
                <w:color w:val="000000"/>
                <w:sz w:val="20"/>
                <w:szCs w:val="20"/>
                <w:highlight w:val="none"/>
                <w:u w:val="none"/>
              </w:rPr>
            </w:pPr>
            <w:r>
              <w:rPr>
                <w:rFonts w:hint="eastAsia" w:ascii="方正楷体简体" w:hAnsi="方正楷体简体" w:eastAsia="方正楷体简体" w:cs="方正楷体简体"/>
                <w:i w:val="0"/>
                <w:iCs w:val="0"/>
                <w:color w:val="000000"/>
                <w:kern w:val="0"/>
                <w:sz w:val="20"/>
                <w:szCs w:val="20"/>
                <w:highlight w:val="none"/>
                <w:u w:val="none"/>
                <w:lang w:val="en-US" w:eastAsia="zh-CN" w:bidi="ar"/>
              </w:rPr>
              <w:t>50</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18F24146">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含税合计</w:t>
            </w:r>
          </w:p>
        </w:tc>
        <w:tc>
          <w:tcPr>
            <w:tcW w:w="864"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2FD8D2A">
            <w:pPr>
              <w:jc w:val="center"/>
              <w:rPr>
                <w:rFonts w:hint="eastAsia" w:ascii="方正楷体简体" w:hAnsi="方正楷体简体" w:eastAsia="方正楷体简体" w:cs="方正楷体简体"/>
                <w:b/>
                <w:bCs/>
                <w:i w:val="0"/>
                <w:iCs w:val="0"/>
                <w:color w:val="000000"/>
                <w:sz w:val="20"/>
                <w:szCs w:val="20"/>
                <w:highlight w:val="none"/>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271F3A78">
            <w:pPr>
              <w:jc w:val="center"/>
              <w:rPr>
                <w:rFonts w:hint="eastAsia" w:ascii="方正楷体简体" w:hAnsi="方正楷体简体" w:eastAsia="方正楷体简体" w:cs="方正楷体简体"/>
                <w:b/>
                <w:bCs/>
                <w:i w:val="0"/>
                <w:iCs w:val="0"/>
                <w:color w:val="000000"/>
                <w:sz w:val="20"/>
                <w:szCs w:val="20"/>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45DF5A1F">
            <w:pPr>
              <w:jc w:val="center"/>
              <w:rPr>
                <w:rFonts w:hint="eastAsia" w:ascii="方正楷体简体" w:hAnsi="方正楷体简体" w:eastAsia="方正楷体简体" w:cs="方正楷体简体"/>
                <w:b/>
                <w:bCs/>
                <w:i w:val="0"/>
                <w:iCs w:val="0"/>
                <w:color w:val="000000"/>
                <w:sz w:val="20"/>
                <w:szCs w:val="20"/>
                <w:highlight w:val="none"/>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0DB14E30">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9F41D38">
            <w:pPr>
              <w:jc w:val="center"/>
              <w:rPr>
                <w:rFonts w:hint="eastAsia" w:ascii="方正楷体简体" w:hAnsi="方正楷体简体" w:eastAsia="方正楷体简体" w:cs="方正楷体简体"/>
                <w:b/>
                <w:bCs/>
                <w:i w:val="0"/>
                <w:iCs w:val="0"/>
                <w:color w:val="000000"/>
                <w:sz w:val="20"/>
                <w:szCs w:val="20"/>
                <w:highlight w:val="none"/>
                <w:u w:val="none"/>
              </w:rPr>
            </w:pPr>
          </w:p>
        </w:tc>
      </w:tr>
      <w:tr w14:paraId="31CC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289731B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51</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2F85C45">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税费</w:t>
            </w:r>
          </w:p>
        </w:tc>
        <w:tc>
          <w:tcPr>
            <w:tcW w:w="864"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F13D20A">
            <w:pPr>
              <w:rPr>
                <w:rFonts w:hint="eastAsia" w:ascii="仿宋" w:hAnsi="仿宋" w:eastAsia="仿宋" w:cs="仿宋"/>
                <w:b/>
                <w:bCs/>
                <w:i w:val="0"/>
                <w:iCs w:val="0"/>
                <w:color w:val="000000"/>
                <w:sz w:val="22"/>
                <w:szCs w:val="22"/>
                <w:highlight w:val="none"/>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9586445">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52317CEB">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51843A47">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0086C1AF">
            <w:pPr>
              <w:jc w:val="left"/>
              <w:rPr>
                <w:rFonts w:hint="eastAsia" w:ascii="仿宋" w:hAnsi="仿宋" w:eastAsia="仿宋" w:cs="仿宋"/>
                <w:b/>
                <w:bCs/>
                <w:i w:val="0"/>
                <w:iCs w:val="0"/>
                <w:color w:val="000000"/>
                <w:sz w:val="22"/>
                <w:szCs w:val="22"/>
                <w:highlight w:val="none"/>
                <w:u w:val="none"/>
              </w:rPr>
            </w:pPr>
          </w:p>
        </w:tc>
      </w:tr>
      <w:tr w14:paraId="5AD0B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2781E1E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53</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270CB195">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不含税合计</w:t>
            </w:r>
          </w:p>
        </w:tc>
        <w:tc>
          <w:tcPr>
            <w:tcW w:w="864"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257C7DC0">
            <w:pPr>
              <w:rPr>
                <w:rFonts w:hint="eastAsia" w:ascii="仿宋" w:hAnsi="仿宋" w:eastAsia="仿宋" w:cs="仿宋"/>
                <w:b/>
                <w:bCs/>
                <w:i w:val="0"/>
                <w:iCs w:val="0"/>
                <w:color w:val="000000"/>
                <w:sz w:val="22"/>
                <w:szCs w:val="22"/>
                <w:highlight w:val="none"/>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ED733A7">
            <w:pPr>
              <w:jc w:val="center"/>
              <w:rPr>
                <w:rFonts w:hint="eastAsia" w:ascii="仿宋" w:hAnsi="仿宋" w:eastAsia="仿宋" w:cs="仿宋"/>
                <w:b/>
                <w:bCs/>
                <w:i w:val="0"/>
                <w:iCs w:val="0"/>
                <w:color w:val="000000"/>
                <w:sz w:val="22"/>
                <w:szCs w:val="22"/>
                <w:highlight w:val="none"/>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29909290">
            <w:pPr>
              <w:jc w:val="center"/>
              <w:rPr>
                <w:rFonts w:hint="eastAsia" w:ascii="仿宋" w:hAnsi="仿宋" w:eastAsia="仿宋" w:cs="仿宋"/>
                <w:b/>
                <w:bCs/>
                <w:i w:val="0"/>
                <w:iCs w:val="0"/>
                <w:color w:val="000000"/>
                <w:sz w:val="22"/>
                <w:szCs w:val="22"/>
                <w:highlight w:val="none"/>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87FBB5E">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5368FC08">
            <w:pPr>
              <w:jc w:val="left"/>
              <w:rPr>
                <w:rFonts w:hint="eastAsia" w:ascii="仿宋" w:hAnsi="仿宋" w:eastAsia="仿宋" w:cs="仿宋"/>
                <w:b/>
                <w:bCs/>
                <w:i w:val="0"/>
                <w:iCs w:val="0"/>
                <w:color w:val="000000"/>
                <w:sz w:val="22"/>
                <w:szCs w:val="22"/>
                <w:highlight w:val="none"/>
                <w:u w:val="none"/>
              </w:rPr>
            </w:pPr>
          </w:p>
        </w:tc>
      </w:tr>
    </w:tbl>
    <w:p w14:paraId="66B97330">
      <w:pPr>
        <w:tabs>
          <w:tab w:val="left" w:pos="1500"/>
        </w:tabs>
        <w:spacing w:line="360" w:lineRule="auto"/>
        <w:jc w:val="center"/>
        <w:rPr>
          <w:rFonts w:hint="eastAsia" w:ascii="宋体" w:hAnsi="宋体"/>
          <w:color w:val="auto"/>
          <w:sz w:val="30"/>
          <w:szCs w:val="30"/>
          <w:highlight w:val="none"/>
        </w:rPr>
      </w:pPr>
    </w:p>
    <w:p w14:paraId="33219C9F">
      <w:pPr>
        <w:tabs>
          <w:tab w:val="left" w:pos="1500"/>
        </w:tabs>
        <w:spacing w:line="360" w:lineRule="auto"/>
        <w:jc w:val="center"/>
        <w:rPr>
          <w:rFonts w:hint="eastAsia" w:ascii="宋体" w:hAnsi="宋体"/>
          <w:color w:val="auto"/>
          <w:sz w:val="30"/>
          <w:szCs w:val="30"/>
          <w:highlight w:val="none"/>
        </w:rPr>
      </w:pPr>
    </w:p>
    <w:p w14:paraId="296EA115">
      <w:pPr>
        <w:tabs>
          <w:tab w:val="left" w:pos="1500"/>
        </w:tabs>
        <w:spacing w:line="360" w:lineRule="auto"/>
        <w:jc w:val="center"/>
        <w:rPr>
          <w:rFonts w:hint="eastAsia" w:ascii="宋体" w:hAnsi="宋体"/>
          <w:color w:val="auto"/>
          <w:sz w:val="30"/>
          <w:szCs w:val="30"/>
          <w:highlight w:val="none"/>
        </w:rPr>
      </w:pPr>
    </w:p>
    <w:p w14:paraId="7E3FD2F5">
      <w:pPr>
        <w:tabs>
          <w:tab w:val="left" w:pos="1500"/>
        </w:tabs>
        <w:spacing w:line="360" w:lineRule="auto"/>
        <w:jc w:val="center"/>
        <w:rPr>
          <w:rFonts w:hint="eastAsia" w:ascii="宋体" w:hAnsi="宋体"/>
          <w:color w:val="auto"/>
          <w:sz w:val="30"/>
          <w:szCs w:val="30"/>
          <w:highlight w:val="none"/>
        </w:rPr>
      </w:pPr>
    </w:p>
    <w:p w14:paraId="0E3EA83F">
      <w:pPr>
        <w:tabs>
          <w:tab w:val="left" w:pos="1500"/>
        </w:tabs>
        <w:spacing w:line="360" w:lineRule="auto"/>
        <w:jc w:val="center"/>
        <w:rPr>
          <w:rFonts w:hint="eastAsia" w:ascii="宋体" w:hAnsi="宋体"/>
          <w:color w:val="auto"/>
          <w:sz w:val="30"/>
          <w:szCs w:val="30"/>
          <w:highlight w:val="none"/>
        </w:rPr>
      </w:pPr>
    </w:p>
    <w:p w14:paraId="358C03FE">
      <w:pPr>
        <w:pStyle w:val="2"/>
        <w:rPr>
          <w:rFonts w:hint="eastAsia" w:ascii="宋体" w:hAnsi="宋体"/>
          <w:color w:val="auto"/>
          <w:sz w:val="30"/>
          <w:szCs w:val="30"/>
          <w:highlight w:val="none"/>
        </w:rPr>
      </w:pPr>
    </w:p>
    <w:p w14:paraId="500D2677">
      <w:pPr>
        <w:rPr>
          <w:rFonts w:hint="eastAsia" w:ascii="宋体" w:hAnsi="宋体"/>
          <w:color w:val="auto"/>
          <w:sz w:val="30"/>
          <w:szCs w:val="30"/>
          <w:highlight w:val="none"/>
        </w:rPr>
      </w:pPr>
    </w:p>
    <w:p w14:paraId="701A78F2">
      <w:pPr>
        <w:pStyle w:val="2"/>
        <w:rPr>
          <w:rFonts w:hint="eastAsia" w:ascii="宋体" w:hAnsi="宋体"/>
          <w:color w:val="auto"/>
          <w:sz w:val="30"/>
          <w:szCs w:val="30"/>
          <w:highlight w:val="none"/>
        </w:rPr>
      </w:pPr>
    </w:p>
    <w:p w14:paraId="3D8E2F8C">
      <w:pPr>
        <w:rPr>
          <w:rFonts w:hint="eastAsia" w:ascii="宋体" w:hAnsi="宋体"/>
          <w:color w:val="auto"/>
          <w:sz w:val="30"/>
          <w:szCs w:val="30"/>
          <w:highlight w:val="none"/>
        </w:rPr>
      </w:pPr>
    </w:p>
    <w:p w14:paraId="3CD5A3A4">
      <w:pPr>
        <w:pStyle w:val="2"/>
        <w:rPr>
          <w:rFonts w:hint="eastAsia" w:ascii="宋体" w:hAnsi="宋体"/>
          <w:color w:val="auto"/>
          <w:sz w:val="30"/>
          <w:szCs w:val="30"/>
          <w:highlight w:val="none"/>
        </w:rPr>
      </w:pPr>
    </w:p>
    <w:p w14:paraId="68568C3A">
      <w:pPr>
        <w:rPr>
          <w:rFonts w:hint="eastAsia" w:ascii="宋体" w:hAnsi="宋体"/>
          <w:color w:val="auto"/>
          <w:sz w:val="30"/>
          <w:szCs w:val="30"/>
          <w:highlight w:val="none"/>
        </w:rPr>
      </w:pPr>
    </w:p>
    <w:p w14:paraId="0701FBF5">
      <w:pPr>
        <w:pStyle w:val="2"/>
        <w:rPr>
          <w:rFonts w:hint="eastAsia" w:ascii="宋体" w:hAnsi="宋体"/>
          <w:color w:val="auto"/>
          <w:sz w:val="30"/>
          <w:szCs w:val="30"/>
          <w:highlight w:val="none"/>
        </w:rPr>
      </w:pPr>
    </w:p>
    <w:p w14:paraId="1A8E99E6">
      <w:pPr>
        <w:rPr>
          <w:rFonts w:hint="eastAsia" w:ascii="宋体" w:hAnsi="宋体"/>
          <w:color w:val="auto"/>
          <w:sz w:val="30"/>
          <w:szCs w:val="30"/>
          <w:highlight w:val="none"/>
        </w:rPr>
      </w:pPr>
    </w:p>
    <w:p w14:paraId="60AD02D3">
      <w:pPr>
        <w:pStyle w:val="2"/>
        <w:rPr>
          <w:rFonts w:hint="eastAsia" w:ascii="宋体" w:hAnsi="宋体"/>
          <w:color w:val="auto"/>
          <w:sz w:val="30"/>
          <w:szCs w:val="30"/>
          <w:highlight w:val="none"/>
        </w:rPr>
      </w:pPr>
    </w:p>
    <w:p w14:paraId="6406552B">
      <w:pPr>
        <w:rPr>
          <w:rFonts w:hint="eastAsia" w:ascii="宋体" w:hAnsi="宋体"/>
          <w:color w:val="auto"/>
          <w:sz w:val="30"/>
          <w:szCs w:val="30"/>
          <w:highlight w:val="none"/>
        </w:rPr>
      </w:pPr>
    </w:p>
    <w:p w14:paraId="14D2BD8D">
      <w:pPr>
        <w:pStyle w:val="2"/>
        <w:rPr>
          <w:rFonts w:hint="eastAsia" w:ascii="宋体" w:hAnsi="宋体"/>
          <w:color w:val="auto"/>
          <w:sz w:val="30"/>
          <w:szCs w:val="30"/>
          <w:highlight w:val="none"/>
        </w:rPr>
      </w:pPr>
    </w:p>
    <w:p w14:paraId="6EA51A36">
      <w:pPr>
        <w:rPr>
          <w:rFonts w:hint="eastAsia" w:ascii="宋体" w:hAnsi="宋体"/>
          <w:color w:val="auto"/>
          <w:sz w:val="30"/>
          <w:szCs w:val="30"/>
          <w:highlight w:val="none"/>
        </w:rPr>
      </w:pPr>
    </w:p>
    <w:p w14:paraId="1EE0A51F">
      <w:pPr>
        <w:pStyle w:val="2"/>
        <w:rPr>
          <w:rFonts w:hint="eastAsia"/>
        </w:rPr>
      </w:pPr>
    </w:p>
    <w:p w14:paraId="35574E04">
      <w:pPr>
        <w:tabs>
          <w:tab w:val="left" w:pos="1500"/>
        </w:tabs>
        <w:spacing w:line="360" w:lineRule="auto"/>
        <w:jc w:val="center"/>
        <w:rPr>
          <w:rFonts w:hint="eastAsia" w:ascii="宋体" w:hAnsi="宋体"/>
          <w:color w:val="auto"/>
          <w:sz w:val="30"/>
          <w:szCs w:val="30"/>
          <w:highlight w:val="none"/>
        </w:rPr>
      </w:pPr>
    </w:p>
    <w:p w14:paraId="337CCC67">
      <w:pPr>
        <w:tabs>
          <w:tab w:val="left" w:pos="1500"/>
        </w:tabs>
        <w:spacing w:line="360" w:lineRule="auto"/>
        <w:jc w:val="center"/>
        <w:rPr>
          <w:rFonts w:hint="eastAsia" w:ascii="宋体" w:hAnsi="宋体"/>
          <w:color w:val="auto"/>
          <w:sz w:val="30"/>
          <w:szCs w:val="30"/>
          <w:highlight w:val="none"/>
        </w:rPr>
      </w:pPr>
    </w:p>
    <w:p w14:paraId="4EA94D7B">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2C744960">
      <w:pPr>
        <w:tabs>
          <w:tab w:val="left" w:pos="1500"/>
        </w:tabs>
        <w:spacing w:line="360" w:lineRule="auto"/>
        <w:rPr>
          <w:rFonts w:hint="eastAsia" w:ascii="宋体" w:hAnsi="宋体"/>
          <w:color w:val="auto"/>
          <w:sz w:val="24"/>
          <w:highlight w:val="none"/>
        </w:rPr>
      </w:pPr>
    </w:p>
    <w:p w14:paraId="21462176">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587EF3F9">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02BAC51A">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007768CE">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29BA5E25">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2982150E">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41286347">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33FF9155">
      <w:pPr>
        <w:tabs>
          <w:tab w:val="left" w:pos="1500"/>
        </w:tabs>
        <w:spacing w:line="360" w:lineRule="auto"/>
        <w:rPr>
          <w:rFonts w:hint="eastAsia" w:ascii="宋体" w:hAnsi="宋体"/>
          <w:color w:val="auto"/>
          <w:sz w:val="24"/>
          <w:highlight w:val="none"/>
        </w:rPr>
      </w:pPr>
    </w:p>
    <w:p w14:paraId="2AEDE099">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5F6FA511">
      <w:pPr>
        <w:tabs>
          <w:tab w:val="left" w:pos="1500"/>
        </w:tabs>
        <w:spacing w:line="360" w:lineRule="auto"/>
        <w:rPr>
          <w:rFonts w:hint="eastAsia" w:ascii="宋体" w:hAnsi="宋体"/>
          <w:color w:val="auto"/>
          <w:sz w:val="24"/>
          <w:highlight w:val="none"/>
        </w:rPr>
      </w:pPr>
    </w:p>
    <w:p w14:paraId="35BFA78F">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291A073E">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5A6B3364">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0F8672BA">
      <w:pPr>
        <w:tabs>
          <w:tab w:val="left" w:pos="1500"/>
        </w:tabs>
        <w:spacing w:line="360" w:lineRule="auto"/>
        <w:rPr>
          <w:rFonts w:hint="eastAsia" w:ascii="宋体" w:hAnsi="宋体"/>
          <w:color w:val="auto"/>
          <w:sz w:val="24"/>
          <w:highlight w:val="none"/>
        </w:rPr>
      </w:pPr>
    </w:p>
    <w:p w14:paraId="680B2C42">
      <w:pPr>
        <w:tabs>
          <w:tab w:val="left" w:pos="1500"/>
        </w:tabs>
        <w:spacing w:line="360" w:lineRule="auto"/>
        <w:rPr>
          <w:rFonts w:hint="eastAsia" w:ascii="宋体" w:hAnsi="宋体"/>
          <w:color w:val="auto"/>
          <w:sz w:val="24"/>
          <w:highlight w:val="none"/>
        </w:rPr>
      </w:pPr>
    </w:p>
    <w:p w14:paraId="7E4AB63B">
      <w:pPr>
        <w:tabs>
          <w:tab w:val="left" w:pos="1500"/>
        </w:tabs>
        <w:spacing w:line="360" w:lineRule="auto"/>
        <w:rPr>
          <w:rFonts w:hint="eastAsia" w:ascii="宋体" w:hAnsi="宋体"/>
          <w:color w:val="auto"/>
          <w:sz w:val="24"/>
          <w:highlight w:val="none"/>
        </w:rPr>
      </w:pPr>
    </w:p>
    <w:p w14:paraId="210B7286">
      <w:pPr>
        <w:tabs>
          <w:tab w:val="left" w:pos="1500"/>
        </w:tabs>
        <w:spacing w:line="360" w:lineRule="auto"/>
        <w:rPr>
          <w:rFonts w:hint="eastAsia" w:ascii="宋体" w:hAnsi="宋体"/>
          <w:color w:val="auto"/>
          <w:sz w:val="24"/>
          <w:highlight w:val="none"/>
        </w:rPr>
      </w:pPr>
    </w:p>
    <w:p w14:paraId="1D15B688">
      <w:pPr>
        <w:tabs>
          <w:tab w:val="left" w:pos="1500"/>
        </w:tabs>
        <w:spacing w:line="360" w:lineRule="auto"/>
        <w:rPr>
          <w:rFonts w:hint="eastAsia" w:ascii="宋体" w:hAnsi="宋体"/>
          <w:color w:val="auto"/>
          <w:sz w:val="24"/>
          <w:highlight w:val="none"/>
        </w:rPr>
      </w:pPr>
    </w:p>
    <w:p w14:paraId="0D49D6EB">
      <w:pPr>
        <w:tabs>
          <w:tab w:val="left" w:pos="1500"/>
        </w:tabs>
        <w:spacing w:line="360" w:lineRule="auto"/>
        <w:rPr>
          <w:rFonts w:hint="eastAsia" w:ascii="宋体" w:hAnsi="宋体"/>
          <w:color w:val="auto"/>
          <w:sz w:val="24"/>
          <w:highlight w:val="none"/>
        </w:rPr>
      </w:pPr>
    </w:p>
    <w:p w14:paraId="16ACFDA2">
      <w:pPr>
        <w:tabs>
          <w:tab w:val="left" w:pos="1500"/>
        </w:tabs>
        <w:spacing w:line="360" w:lineRule="auto"/>
        <w:rPr>
          <w:rFonts w:hint="eastAsia" w:ascii="宋体" w:hAnsi="宋体"/>
          <w:color w:val="auto"/>
          <w:sz w:val="24"/>
          <w:highlight w:val="none"/>
        </w:rPr>
      </w:pPr>
    </w:p>
    <w:p w14:paraId="1EDAA7FE">
      <w:pPr>
        <w:tabs>
          <w:tab w:val="left" w:pos="1500"/>
        </w:tabs>
        <w:spacing w:line="360" w:lineRule="auto"/>
        <w:rPr>
          <w:rFonts w:hint="eastAsia" w:ascii="宋体" w:hAnsi="宋体"/>
          <w:color w:val="auto"/>
          <w:sz w:val="24"/>
          <w:highlight w:val="none"/>
        </w:rPr>
      </w:pPr>
    </w:p>
    <w:p w14:paraId="57274280">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62715D5C">
      <w:pPr>
        <w:tabs>
          <w:tab w:val="left" w:pos="1500"/>
        </w:tabs>
        <w:spacing w:line="360" w:lineRule="auto"/>
        <w:ind w:left="1500"/>
        <w:jc w:val="center"/>
        <w:rPr>
          <w:rFonts w:hint="eastAsia" w:ascii="宋体" w:hAnsi="宋体"/>
          <w:color w:val="auto"/>
          <w:sz w:val="24"/>
          <w:highlight w:val="none"/>
        </w:rPr>
      </w:pPr>
    </w:p>
    <w:p w14:paraId="6A411792">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4211C875">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4ED709DD">
      <w:pPr>
        <w:spacing w:line="360" w:lineRule="auto"/>
        <w:rPr>
          <w:rFonts w:hint="eastAsia" w:ascii="宋体" w:hAnsi="宋体"/>
          <w:color w:val="auto"/>
          <w:sz w:val="24"/>
          <w:highlight w:val="none"/>
        </w:rPr>
      </w:pPr>
    </w:p>
    <w:p w14:paraId="57DB1AA8">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02E4005D">
      <w:pPr>
        <w:spacing w:line="360" w:lineRule="auto"/>
        <w:rPr>
          <w:rFonts w:hint="eastAsia" w:ascii="宋体" w:hAnsi="宋体"/>
          <w:color w:val="auto"/>
          <w:sz w:val="24"/>
          <w:highlight w:val="none"/>
        </w:rPr>
      </w:pPr>
    </w:p>
    <w:p w14:paraId="2215C07C">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57F1FC8B">
      <w:pPr>
        <w:spacing w:line="360" w:lineRule="auto"/>
        <w:rPr>
          <w:rFonts w:hint="eastAsia" w:ascii="宋体" w:hAnsi="宋体"/>
          <w:color w:val="auto"/>
          <w:sz w:val="24"/>
          <w:highlight w:val="none"/>
        </w:rPr>
      </w:pPr>
    </w:p>
    <w:p w14:paraId="344A5C93">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4573971F">
      <w:pPr>
        <w:spacing w:line="360" w:lineRule="auto"/>
        <w:rPr>
          <w:rFonts w:hint="eastAsia" w:ascii="宋体" w:hAnsi="宋体"/>
          <w:color w:val="auto"/>
          <w:sz w:val="24"/>
          <w:highlight w:val="none"/>
          <w:u w:val="single"/>
        </w:rPr>
      </w:pPr>
    </w:p>
    <w:p w14:paraId="1E1601C8">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72529A4A">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70E6604">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E5AB1B1">
      <w:pPr>
        <w:spacing w:line="360" w:lineRule="auto"/>
        <w:rPr>
          <w:rFonts w:hint="eastAsia" w:ascii="宋体" w:hAnsi="宋体"/>
          <w:color w:val="auto"/>
          <w:sz w:val="24"/>
          <w:highlight w:val="none"/>
        </w:rPr>
      </w:pPr>
    </w:p>
    <w:p w14:paraId="191EDDE0">
      <w:pPr>
        <w:spacing w:line="360" w:lineRule="auto"/>
        <w:rPr>
          <w:rFonts w:hint="eastAsia" w:ascii="宋体" w:hAnsi="宋体"/>
          <w:color w:val="auto"/>
          <w:sz w:val="24"/>
          <w:highlight w:val="none"/>
        </w:rPr>
      </w:pPr>
    </w:p>
    <w:p w14:paraId="1BA8B18A">
      <w:pPr>
        <w:spacing w:line="360" w:lineRule="auto"/>
        <w:rPr>
          <w:rFonts w:hint="eastAsia" w:ascii="宋体" w:hAnsi="宋体"/>
          <w:color w:val="auto"/>
          <w:sz w:val="24"/>
          <w:highlight w:val="none"/>
        </w:rPr>
      </w:pPr>
    </w:p>
    <w:p w14:paraId="286E7276">
      <w:pPr>
        <w:spacing w:line="360" w:lineRule="auto"/>
        <w:rPr>
          <w:rFonts w:hint="eastAsia" w:ascii="宋体" w:hAnsi="宋体"/>
          <w:color w:val="auto"/>
          <w:sz w:val="24"/>
          <w:highlight w:val="none"/>
        </w:rPr>
      </w:pPr>
    </w:p>
    <w:p w14:paraId="34CA2E39">
      <w:pPr>
        <w:spacing w:line="360" w:lineRule="auto"/>
        <w:rPr>
          <w:rFonts w:hint="eastAsia" w:ascii="宋体" w:hAnsi="宋体"/>
          <w:color w:val="auto"/>
          <w:sz w:val="24"/>
          <w:highlight w:val="none"/>
        </w:rPr>
      </w:pPr>
    </w:p>
    <w:p w14:paraId="3D7E56E1">
      <w:pPr>
        <w:spacing w:line="360" w:lineRule="auto"/>
        <w:rPr>
          <w:rFonts w:hint="eastAsia" w:ascii="宋体" w:hAnsi="宋体"/>
          <w:color w:val="auto"/>
          <w:sz w:val="24"/>
          <w:highlight w:val="none"/>
        </w:rPr>
      </w:pPr>
    </w:p>
    <w:p w14:paraId="26A9B981">
      <w:pPr>
        <w:spacing w:line="360" w:lineRule="auto"/>
        <w:rPr>
          <w:rFonts w:hint="eastAsia" w:ascii="宋体" w:hAnsi="宋体"/>
          <w:color w:val="auto"/>
          <w:sz w:val="24"/>
          <w:highlight w:val="none"/>
        </w:rPr>
      </w:pPr>
    </w:p>
    <w:p w14:paraId="37E35BC3">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7A411B5C">
      <w:pPr>
        <w:spacing w:line="360" w:lineRule="auto"/>
        <w:jc w:val="center"/>
        <w:rPr>
          <w:rFonts w:hint="eastAsia" w:ascii="宋体" w:hAnsi="宋体"/>
          <w:color w:val="auto"/>
          <w:sz w:val="24"/>
          <w:highlight w:val="none"/>
        </w:rPr>
      </w:pPr>
    </w:p>
    <w:p w14:paraId="495BF681">
      <w:pPr>
        <w:spacing w:line="360" w:lineRule="auto"/>
        <w:rPr>
          <w:rFonts w:ascii="宋体" w:hAnsi="宋体"/>
          <w:color w:val="auto"/>
          <w:sz w:val="24"/>
          <w:highlight w:val="none"/>
        </w:rPr>
      </w:pPr>
      <w:r>
        <w:rPr>
          <w:rFonts w:ascii="宋体" w:hAnsi="宋体"/>
          <w:color w:val="auto"/>
          <w:sz w:val="24"/>
          <w:highlight w:val="none"/>
        </w:rPr>
        <w:t xml:space="preserve"> </w:t>
      </w:r>
    </w:p>
    <w:p w14:paraId="0A4A4F84">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55E8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32CBEED7">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09F4629D">
            <w:pPr>
              <w:spacing w:line="360" w:lineRule="auto"/>
              <w:jc w:val="center"/>
              <w:rPr>
                <w:rFonts w:hint="eastAsia" w:ascii="宋体" w:hAnsi="宋体"/>
                <w:color w:val="auto"/>
                <w:sz w:val="24"/>
                <w:highlight w:val="none"/>
              </w:rPr>
            </w:pPr>
          </w:p>
        </w:tc>
      </w:tr>
      <w:tr w14:paraId="3B3F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2FF9D10">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06CD82A5">
            <w:pPr>
              <w:spacing w:line="360" w:lineRule="auto"/>
              <w:jc w:val="center"/>
              <w:rPr>
                <w:rFonts w:hint="eastAsia" w:ascii="宋体" w:hAnsi="宋体"/>
                <w:color w:val="auto"/>
                <w:sz w:val="24"/>
                <w:highlight w:val="none"/>
              </w:rPr>
            </w:pPr>
          </w:p>
        </w:tc>
      </w:tr>
      <w:tr w14:paraId="306B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2982334">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3E94EF3C">
            <w:pPr>
              <w:spacing w:line="360" w:lineRule="auto"/>
              <w:jc w:val="center"/>
              <w:rPr>
                <w:rFonts w:hint="eastAsia" w:ascii="宋体" w:hAnsi="宋体"/>
                <w:color w:val="auto"/>
                <w:sz w:val="24"/>
                <w:highlight w:val="none"/>
              </w:rPr>
            </w:pPr>
          </w:p>
        </w:tc>
      </w:tr>
      <w:tr w14:paraId="4519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A6FC2B8">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39A67E46">
            <w:pPr>
              <w:spacing w:line="360" w:lineRule="auto"/>
              <w:jc w:val="center"/>
              <w:rPr>
                <w:rFonts w:hint="eastAsia" w:ascii="宋体" w:hAnsi="宋体"/>
                <w:color w:val="auto"/>
                <w:sz w:val="24"/>
                <w:highlight w:val="none"/>
              </w:rPr>
            </w:pPr>
          </w:p>
        </w:tc>
      </w:tr>
      <w:tr w14:paraId="585D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3A4A48A">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3A6B6607">
            <w:pPr>
              <w:spacing w:line="360" w:lineRule="auto"/>
              <w:jc w:val="center"/>
              <w:rPr>
                <w:rFonts w:hint="eastAsia" w:ascii="宋体" w:hAnsi="宋体"/>
                <w:color w:val="auto"/>
                <w:sz w:val="24"/>
                <w:highlight w:val="none"/>
              </w:rPr>
            </w:pPr>
          </w:p>
        </w:tc>
      </w:tr>
      <w:tr w14:paraId="251C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32A6FBC2">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61DE5E4D">
            <w:pPr>
              <w:spacing w:line="360" w:lineRule="auto"/>
              <w:ind w:firstLine="480" w:firstLineChars="200"/>
              <w:jc w:val="center"/>
              <w:rPr>
                <w:rFonts w:hint="eastAsia" w:ascii="宋体" w:hAnsi="宋体"/>
                <w:color w:val="auto"/>
                <w:sz w:val="24"/>
                <w:highlight w:val="none"/>
              </w:rPr>
            </w:pPr>
          </w:p>
        </w:tc>
      </w:tr>
      <w:tr w14:paraId="4631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362F221F">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562DD03F">
            <w:pPr>
              <w:spacing w:line="360" w:lineRule="auto"/>
              <w:jc w:val="center"/>
              <w:rPr>
                <w:rFonts w:hint="eastAsia" w:ascii="宋体" w:hAnsi="宋体"/>
                <w:color w:val="auto"/>
                <w:sz w:val="24"/>
                <w:highlight w:val="none"/>
              </w:rPr>
            </w:pPr>
          </w:p>
        </w:tc>
        <w:tc>
          <w:tcPr>
            <w:tcW w:w="1800" w:type="dxa"/>
            <w:noWrap w:val="0"/>
            <w:vAlign w:val="center"/>
          </w:tcPr>
          <w:p w14:paraId="67A93C67">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3B6237A4">
            <w:pPr>
              <w:spacing w:line="360" w:lineRule="auto"/>
              <w:jc w:val="center"/>
              <w:rPr>
                <w:rFonts w:hint="eastAsia" w:ascii="宋体" w:hAnsi="宋体"/>
                <w:color w:val="auto"/>
                <w:sz w:val="24"/>
                <w:highlight w:val="none"/>
              </w:rPr>
            </w:pPr>
          </w:p>
        </w:tc>
      </w:tr>
      <w:tr w14:paraId="5919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941880C">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5ED6323A">
            <w:pPr>
              <w:spacing w:line="360" w:lineRule="auto"/>
              <w:jc w:val="center"/>
              <w:rPr>
                <w:rFonts w:hint="eastAsia" w:ascii="宋体" w:hAnsi="宋体"/>
                <w:color w:val="auto"/>
                <w:sz w:val="24"/>
                <w:highlight w:val="none"/>
              </w:rPr>
            </w:pPr>
          </w:p>
        </w:tc>
      </w:tr>
    </w:tbl>
    <w:p w14:paraId="59ADA277">
      <w:pPr>
        <w:spacing w:line="360" w:lineRule="auto"/>
        <w:ind w:left="479" w:leftChars="114" w:hanging="240" w:hangingChars="100"/>
        <w:rPr>
          <w:rFonts w:hint="eastAsia" w:ascii="宋体" w:hAnsi="宋体"/>
          <w:color w:val="auto"/>
          <w:sz w:val="24"/>
          <w:highlight w:val="none"/>
        </w:rPr>
      </w:pPr>
    </w:p>
    <w:p w14:paraId="0DD11FA7">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5BE662B4">
      <w:pPr>
        <w:spacing w:line="360" w:lineRule="auto"/>
        <w:jc w:val="center"/>
        <w:rPr>
          <w:rFonts w:hint="eastAsia" w:ascii="宋体" w:hAnsi="宋体"/>
          <w:color w:val="auto"/>
          <w:sz w:val="24"/>
          <w:highlight w:val="none"/>
        </w:rPr>
      </w:pPr>
    </w:p>
    <w:p w14:paraId="6DD847DE">
      <w:pPr>
        <w:spacing w:line="360" w:lineRule="auto"/>
        <w:jc w:val="center"/>
        <w:rPr>
          <w:rFonts w:hint="eastAsia" w:ascii="宋体" w:hAnsi="宋体"/>
          <w:color w:val="auto"/>
          <w:sz w:val="24"/>
          <w:highlight w:val="none"/>
        </w:rPr>
      </w:pPr>
    </w:p>
    <w:p w14:paraId="70E1787D">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17879A7A">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7F4CB65E">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1C38C64F">
      <w:pPr>
        <w:pStyle w:val="3"/>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14:paraId="5EF52D7E">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7"/>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631DB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6A9233C">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2543182D">
            <w:pPr>
              <w:spacing w:line="360" w:lineRule="auto"/>
              <w:jc w:val="center"/>
              <w:rPr>
                <w:rFonts w:ascii="等线" w:hAnsi="等线"/>
                <w:color w:val="auto"/>
                <w:szCs w:val="21"/>
                <w:highlight w:val="none"/>
              </w:rPr>
            </w:pPr>
          </w:p>
        </w:tc>
      </w:tr>
      <w:tr w14:paraId="2C727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F2797BC">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6F61BDE5">
            <w:pPr>
              <w:spacing w:line="360" w:lineRule="auto"/>
              <w:jc w:val="center"/>
              <w:rPr>
                <w:rFonts w:ascii="等线" w:hAnsi="等线"/>
                <w:color w:val="auto"/>
                <w:szCs w:val="21"/>
                <w:highlight w:val="none"/>
              </w:rPr>
            </w:pPr>
          </w:p>
        </w:tc>
      </w:tr>
      <w:tr w14:paraId="70EFE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3DE1B17">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3E8A891D">
            <w:pPr>
              <w:spacing w:line="360" w:lineRule="auto"/>
              <w:jc w:val="center"/>
              <w:rPr>
                <w:rFonts w:ascii="等线" w:hAnsi="等线"/>
                <w:color w:val="auto"/>
                <w:szCs w:val="21"/>
                <w:highlight w:val="none"/>
              </w:rPr>
            </w:pPr>
          </w:p>
        </w:tc>
      </w:tr>
      <w:tr w14:paraId="51595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C2964DF">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2A94BC94">
            <w:pPr>
              <w:spacing w:line="360" w:lineRule="auto"/>
              <w:jc w:val="center"/>
              <w:rPr>
                <w:rFonts w:ascii="等线" w:hAnsi="等线"/>
                <w:color w:val="auto"/>
                <w:szCs w:val="21"/>
                <w:highlight w:val="none"/>
              </w:rPr>
            </w:pPr>
          </w:p>
        </w:tc>
      </w:tr>
      <w:tr w14:paraId="6B892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B6031BA">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0DD502BE">
            <w:pPr>
              <w:spacing w:line="360" w:lineRule="auto"/>
              <w:jc w:val="center"/>
              <w:rPr>
                <w:rFonts w:ascii="等线" w:hAnsi="等线"/>
                <w:color w:val="auto"/>
                <w:szCs w:val="21"/>
                <w:highlight w:val="none"/>
              </w:rPr>
            </w:pPr>
          </w:p>
        </w:tc>
      </w:tr>
      <w:tr w14:paraId="68A92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2298367">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4B6E699F">
            <w:pPr>
              <w:spacing w:line="360" w:lineRule="auto"/>
              <w:jc w:val="center"/>
              <w:rPr>
                <w:rFonts w:ascii="等线" w:hAnsi="等线"/>
                <w:color w:val="auto"/>
                <w:szCs w:val="21"/>
                <w:highlight w:val="none"/>
              </w:rPr>
            </w:pPr>
          </w:p>
        </w:tc>
      </w:tr>
      <w:tr w14:paraId="79DD5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F6CC2C9">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3415DE60">
            <w:pPr>
              <w:spacing w:line="360" w:lineRule="auto"/>
              <w:jc w:val="center"/>
              <w:rPr>
                <w:rFonts w:ascii="等线" w:hAnsi="等线"/>
                <w:color w:val="auto"/>
                <w:szCs w:val="21"/>
                <w:highlight w:val="none"/>
              </w:rPr>
            </w:pPr>
          </w:p>
        </w:tc>
      </w:tr>
      <w:tr w14:paraId="66AF1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43D6AC1">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11588A3B">
            <w:pPr>
              <w:spacing w:line="360" w:lineRule="auto"/>
              <w:jc w:val="center"/>
              <w:rPr>
                <w:rFonts w:ascii="等线" w:hAnsi="等线"/>
                <w:color w:val="auto"/>
                <w:szCs w:val="21"/>
                <w:highlight w:val="none"/>
              </w:rPr>
            </w:pPr>
          </w:p>
        </w:tc>
      </w:tr>
      <w:tr w14:paraId="48D69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ECC2F8B">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17D61E5E">
            <w:pPr>
              <w:spacing w:line="360" w:lineRule="auto"/>
              <w:jc w:val="center"/>
              <w:rPr>
                <w:rFonts w:ascii="等线" w:hAnsi="等线"/>
                <w:color w:val="auto"/>
                <w:szCs w:val="21"/>
                <w:highlight w:val="none"/>
              </w:rPr>
            </w:pPr>
          </w:p>
        </w:tc>
      </w:tr>
      <w:tr w14:paraId="020A5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A4A1E77">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00CFC2A1">
            <w:pPr>
              <w:spacing w:line="360" w:lineRule="auto"/>
              <w:jc w:val="center"/>
              <w:rPr>
                <w:rFonts w:ascii="等线" w:hAnsi="等线"/>
                <w:color w:val="auto"/>
                <w:szCs w:val="21"/>
                <w:highlight w:val="none"/>
              </w:rPr>
            </w:pPr>
          </w:p>
        </w:tc>
      </w:tr>
      <w:tr w14:paraId="31F88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A98DEF7">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7F511823">
            <w:pPr>
              <w:spacing w:line="360" w:lineRule="auto"/>
              <w:jc w:val="center"/>
              <w:rPr>
                <w:rFonts w:ascii="等线" w:hAnsi="等线"/>
                <w:color w:val="auto"/>
                <w:szCs w:val="21"/>
                <w:highlight w:val="none"/>
              </w:rPr>
            </w:pPr>
          </w:p>
        </w:tc>
      </w:tr>
    </w:tbl>
    <w:p w14:paraId="3C6C09E1">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63398A59">
      <w:pPr>
        <w:tabs>
          <w:tab w:val="left" w:pos="1500"/>
        </w:tabs>
        <w:spacing w:line="360" w:lineRule="auto"/>
        <w:jc w:val="left"/>
        <w:rPr>
          <w:rFonts w:hint="eastAsia" w:ascii="宋体" w:hAnsi="宋体"/>
          <w:color w:val="auto"/>
          <w:sz w:val="24"/>
          <w:highlight w:val="none"/>
        </w:rPr>
      </w:pPr>
    </w:p>
    <w:p w14:paraId="322DCE23">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14:paraId="43B22294">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07C0FB1B">
      <w:pPr>
        <w:spacing w:line="360" w:lineRule="auto"/>
        <w:jc w:val="left"/>
        <w:rPr>
          <w:rFonts w:hint="eastAsia" w:ascii="宋体" w:hAnsi="宋体"/>
          <w:color w:val="auto"/>
          <w:sz w:val="24"/>
          <w:highlight w:val="none"/>
        </w:rPr>
      </w:pPr>
    </w:p>
    <w:p w14:paraId="180FB608">
      <w:pPr>
        <w:spacing w:line="360" w:lineRule="auto"/>
        <w:jc w:val="center"/>
        <w:rPr>
          <w:rFonts w:hint="eastAsia" w:ascii="宋体" w:hAnsi="宋体"/>
          <w:color w:val="auto"/>
          <w:sz w:val="24"/>
          <w:highlight w:val="none"/>
        </w:rPr>
      </w:pPr>
    </w:p>
    <w:p w14:paraId="0F3966A7">
      <w:pPr>
        <w:spacing w:line="360" w:lineRule="auto"/>
        <w:jc w:val="center"/>
        <w:rPr>
          <w:rFonts w:hint="eastAsia" w:ascii="宋体" w:hAnsi="宋体"/>
          <w:color w:val="auto"/>
          <w:sz w:val="24"/>
          <w:highlight w:val="none"/>
        </w:rPr>
      </w:pPr>
    </w:p>
    <w:p w14:paraId="075127C0">
      <w:pPr>
        <w:spacing w:line="360" w:lineRule="auto"/>
        <w:jc w:val="center"/>
        <w:rPr>
          <w:rFonts w:hint="eastAsia" w:ascii="宋体" w:hAnsi="宋体"/>
          <w:color w:val="auto"/>
          <w:sz w:val="24"/>
          <w:highlight w:val="none"/>
        </w:rPr>
      </w:pPr>
    </w:p>
    <w:p w14:paraId="5E6BBFA0">
      <w:pPr>
        <w:spacing w:line="360" w:lineRule="auto"/>
        <w:jc w:val="center"/>
        <w:rPr>
          <w:rFonts w:hint="eastAsia" w:ascii="宋体" w:hAnsi="宋体"/>
          <w:color w:val="auto"/>
          <w:sz w:val="24"/>
          <w:highlight w:val="none"/>
        </w:rPr>
      </w:pPr>
    </w:p>
    <w:p w14:paraId="19D48093">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76680990">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14:paraId="6959CCD7">
      <w:pPr>
        <w:pStyle w:val="10"/>
        <w:rPr>
          <w:color w:val="auto"/>
          <w:highlight w:val="none"/>
        </w:rPr>
      </w:pPr>
      <w:r>
        <w:rPr>
          <w:rFonts w:hint="eastAsia"/>
          <w:color w:val="auto"/>
          <w:highlight w:val="none"/>
        </w:rPr>
        <w:t>1、信誉承诺</w:t>
      </w:r>
    </w:p>
    <w:p w14:paraId="7D0F7467">
      <w:pPr>
        <w:pStyle w:val="10"/>
        <w:rPr>
          <w:color w:val="auto"/>
          <w:highlight w:val="none"/>
        </w:rPr>
      </w:pPr>
    </w:p>
    <w:p w14:paraId="6490937D">
      <w:pPr>
        <w:pStyle w:val="9"/>
        <w:spacing w:line="360" w:lineRule="auto"/>
        <w:ind w:firstLine="480"/>
        <w:jc w:val="center"/>
        <w:rPr>
          <w:color w:val="auto"/>
          <w:sz w:val="24"/>
          <w:szCs w:val="24"/>
          <w:highlight w:val="none"/>
        </w:rPr>
      </w:pPr>
    </w:p>
    <w:p w14:paraId="07CDAB77">
      <w:pPr>
        <w:pStyle w:val="9"/>
        <w:spacing w:line="360" w:lineRule="auto"/>
        <w:ind w:firstLine="480"/>
        <w:jc w:val="center"/>
        <w:rPr>
          <w:color w:val="auto"/>
          <w:sz w:val="24"/>
          <w:szCs w:val="24"/>
          <w:highlight w:val="none"/>
        </w:rPr>
      </w:pPr>
      <w:r>
        <w:rPr>
          <w:rFonts w:hint="eastAsia"/>
          <w:color w:val="auto"/>
          <w:sz w:val="24"/>
          <w:szCs w:val="24"/>
          <w:highlight w:val="none"/>
        </w:rPr>
        <w:t>信誉承诺</w:t>
      </w:r>
    </w:p>
    <w:p w14:paraId="03D1A0E1">
      <w:pPr>
        <w:pStyle w:val="9"/>
        <w:spacing w:line="360" w:lineRule="auto"/>
        <w:ind w:firstLine="480"/>
        <w:jc w:val="center"/>
        <w:rPr>
          <w:color w:val="auto"/>
          <w:sz w:val="24"/>
          <w:szCs w:val="24"/>
          <w:highlight w:val="none"/>
        </w:rPr>
      </w:pPr>
    </w:p>
    <w:p w14:paraId="7429B8E1">
      <w:pPr>
        <w:pStyle w:val="9"/>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1F762A99">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44D8C657">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6BCC3547">
      <w:pPr>
        <w:pStyle w:val="9"/>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542EAA5E">
      <w:pPr>
        <w:pStyle w:val="9"/>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14:paraId="2AF22EA1">
      <w:pPr>
        <w:pStyle w:val="9"/>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14:paraId="57C4F412">
      <w:pPr>
        <w:pStyle w:val="9"/>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14:paraId="3DF72C12">
      <w:pPr>
        <w:pStyle w:val="10"/>
        <w:rPr>
          <w:rFonts w:ascii="等线" w:hAnsi="等线"/>
          <w:color w:val="auto"/>
          <w:szCs w:val="21"/>
          <w:highlight w:val="none"/>
        </w:rPr>
      </w:pPr>
    </w:p>
    <w:p w14:paraId="5676C605">
      <w:pPr>
        <w:pStyle w:val="10"/>
        <w:rPr>
          <w:rFonts w:ascii="等线" w:hAnsi="等线"/>
          <w:color w:val="auto"/>
          <w:szCs w:val="21"/>
          <w:highlight w:val="none"/>
        </w:rPr>
      </w:pPr>
    </w:p>
    <w:p w14:paraId="2249A98B">
      <w:pPr>
        <w:pStyle w:val="10"/>
        <w:rPr>
          <w:rFonts w:ascii="等线" w:hAnsi="等线"/>
          <w:color w:val="auto"/>
          <w:szCs w:val="21"/>
          <w:highlight w:val="none"/>
        </w:rPr>
      </w:pPr>
    </w:p>
    <w:p w14:paraId="34AA4040">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4E02AF11">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1CE40749">
      <w:pPr>
        <w:tabs>
          <w:tab w:val="left" w:pos="1500"/>
        </w:tabs>
        <w:spacing w:line="360" w:lineRule="auto"/>
        <w:jc w:val="center"/>
        <w:rPr>
          <w:rFonts w:hint="eastAsia" w:ascii="宋体" w:hAnsi="宋体" w:cs="仿宋_GB2312"/>
          <w:color w:val="auto"/>
          <w:sz w:val="24"/>
          <w:highlight w:val="none"/>
        </w:rPr>
      </w:pPr>
    </w:p>
    <w:p w14:paraId="671D3A4A">
      <w:pPr>
        <w:tabs>
          <w:tab w:val="left" w:pos="1500"/>
        </w:tabs>
        <w:spacing w:line="360" w:lineRule="auto"/>
        <w:jc w:val="center"/>
        <w:rPr>
          <w:rFonts w:hint="eastAsia" w:ascii="宋体" w:hAnsi="宋体" w:cs="仿宋_GB2312"/>
          <w:color w:val="auto"/>
          <w:sz w:val="24"/>
          <w:highlight w:val="none"/>
        </w:rPr>
      </w:pPr>
    </w:p>
    <w:p w14:paraId="06B417AB">
      <w:pPr>
        <w:tabs>
          <w:tab w:val="left" w:pos="1500"/>
        </w:tabs>
        <w:spacing w:line="360" w:lineRule="auto"/>
        <w:jc w:val="center"/>
        <w:rPr>
          <w:rFonts w:hint="eastAsia" w:ascii="宋体" w:hAnsi="宋体" w:cs="仿宋_GB2312"/>
          <w:color w:val="auto"/>
          <w:sz w:val="24"/>
          <w:highlight w:val="none"/>
        </w:rPr>
      </w:pPr>
    </w:p>
    <w:p w14:paraId="31E1ECB1">
      <w:pPr>
        <w:tabs>
          <w:tab w:val="left" w:pos="1500"/>
        </w:tabs>
        <w:spacing w:line="360" w:lineRule="auto"/>
        <w:jc w:val="center"/>
        <w:rPr>
          <w:rFonts w:hint="eastAsia" w:ascii="宋体" w:hAnsi="宋体" w:cs="仿宋_GB2312"/>
          <w:color w:val="auto"/>
          <w:sz w:val="24"/>
          <w:highlight w:val="none"/>
        </w:rPr>
      </w:pPr>
    </w:p>
    <w:p w14:paraId="41BBE461">
      <w:pPr>
        <w:tabs>
          <w:tab w:val="left" w:pos="1500"/>
        </w:tabs>
        <w:spacing w:line="360" w:lineRule="auto"/>
        <w:jc w:val="center"/>
        <w:rPr>
          <w:rFonts w:hint="eastAsia" w:ascii="宋体" w:hAnsi="宋体" w:cs="仿宋_GB2312"/>
          <w:color w:val="auto"/>
          <w:sz w:val="24"/>
          <w:highlight w:val="none"/>
        </w:rPr>
      </w:pPr>
    </w:p>
    <w:p w14:paraId="726F01F5">
      <w:pPr>
        <w:tabs>
          <w:tab w:val="left" w:pos="1500"/>
        </w:tabs>
        <w:spacing w:line="360" w:lineRule="auto"/>
        <w:rPr>
          <w:rFonts w:hint="eastAsia" w:ascii="宋体" w:hAnsi="宋体" w:cs="仿宋_GB2312"/>
          <w:color w:val="auto"/>
          <w:sz w:val="24"/>
          <w:highlight w:val="none"/>
        </w:rPr>
      </w:pPr>
    </w:p>
    <w:p w14:paraId="307A7F44">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6FBFCF42">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14:paraId="7E8F1231">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14:paraId="0FCC804D">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14:paraId="62A081AB"/>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B99FF">
    <w:pPr>
      <w:pStyle w:val="5"/>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F5BC23C">
                          <w:pPr>
                            <w:pStyle w:val="5"/>
                            <w:jc w:val="center"/>
                          </w:pPr>
                          <w:r>
                            <w:fldChar w:fldCharType="begin"/>
                          </w:r>
                          <w:r>
                            <w:instrText xml:space="preserve">PAGE   \* MERGEFORMAT</w:instrText>
                          </w:r>
                          <w:r>
                            <w:fldChar w:fldCharType="separate"/>
                          </w:r>
                          <w:r>
                            <w:rPr>
                              <w:lang w:val="zh-CN"/>
                            </w:rP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7F5BC23C">
                    <w:pPr>
                      <w:pStyle w:val="5"/>
                      <w:jc w:val="center"/>
                    </w:pPr>
                    <w:r>
                      <w:fldChar w:fldCharType="begin"/>
                    </w:r>
                    <w:r>
                      <w:instrText xml:space="preserve">PAGE   \* MERGEFORMAT</w:instrText>
                    </w:r>
                    <w:r>
                      <w:fldChar w:fldCharType="separate"/>
                    </w:r>
                    <w:r>
                      <w:rPr>
                        <w:lang w:val="zh-CN"/>
                      </w:rPr>
                      <w:t>29</w:t>
                    </w:r>
                    <w:r>
                      <w:fldChar w:fldCharType="end"/>
                    </w:r>
                  </w:p>
                </w:txbxContent>
              </v:textbox>
            </v:shape>
          </w:pict>
        </mc:Fallback>
      </mc:AlternateContent>
    </w:r>
  </w:p>
  <w:p w14:paraId="150AF15E">
    <w:pPr>
      <w:pStyle w:val="5"/>
      <w:jc w:val="center"/>
      <w:rPr>
        <w:rFonts w:hint="eastAsia"/>
      </w:rPr>
    </w:pPr>
  </w:p>
  <w:p w14:paraId="15A28175">
    <w:pPr>
      <w:pStyle w:val="5"/>
      <w:jc w:val="center"/>
      <w:rPr>
        <w:rFonts w:hint="eastAsia"/>
      </w:rPr>
    </w:pPr>
  </w:p>
  <w:p w14:paraId="0B05D9F9">
    <w:pPr>
      <w:pStyle w:val="5"/>
      <w:jc w:val="center"/>
      <w:rPr>
        <w:rFonts w:hint="eastAsia"/>
      </w:rPr>
    </w:pPr>
  </w:p>
  <w:p w14:paraId="5101E6F2">
    <w:pPr>
      <w:pStyle w:val="5"/>
      <w:jc w:val="center"/>
    </w:pPr>
  </w:p>
  <w:p w14:paraId="33D11D8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490A4">
    <w:pPr>
      <w:pStyle w:val="5"/>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21047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4521047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07502">
    <w:pPr>
      <w:pStyle w:val="5"/>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4DB797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14:paraId="54DB797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255F1"/>
  <w:p w14:paraId="150D0B36"/>
  <w:p w14:paraId="25BBBE37"/>
  <w:p w14:paraId="237BD3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DCCDE">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E7CD0"/>
    <w:rsid w:val="02551203"/>
    <w:rsid w:val="025D3B1F"/>
    <w:rsid w:val="059E7CD0"/>
    <w:rsid w:val="0929403C"/>
    <w:rsid w:val="0CF26B15"/>
    <w:rsid w:val="26DE6399"/>
    <w:rsid w:val="2A393E09"/>
    <w:rsid w:val="2D234582"/>
    <w:rsid w:val="3065640A"/>
    <w:rsid w:val="42020D9D"/>
    <w:rsid w:val="4C155393"/>
    <w:rsid w:val="4CEC3061"/>
    <w:rsid w:val="6C7A673C"/>
    <w:rsid w:val="6CB93B47"/>
    <w:rsid w:val="791B0A66"/>
    <w:rsid w:val="7E370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1500"/>
      </w:tabs>
      <w:spacing w:line="360" w:lineRule="auto"/>
    </w:pPr>
    <w:rPr>
      <w:rFonts w:ascii="宋体" w:hAnsi="宋体"/>
      <w:sz w:val="24"/>
    </w:rPr>
  </w:style>
  <w:style w:type="paragraph" w:styleId="4">
    <w:name w:val="Normal Indent"/>
    <w:basedOn w:val="1"/>
    <w:qFormat/>
    <w:uiPriority w:val="0"/>
    <w:pPr>
      <w:widowControl/>
      <w:ind w:firstLine="420"/>
      <w:jc w:val="left"/>
    </w:pPr>
    <w:rPr>
      <w:kern w:val="0"/>
      <w:sz w:val="20"/>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Body Text First Indent"/>
    <w:basedOn w:val="2"/>
    <w:unhideWhenUsed/>
    <w:qFormat/>
    <w:uiPriority w:val="99"/>
    <w:pPr>
      <w:ind w:firstLine="420" w:firstLineChars="100"/>
    </w:pPr>
  </w:style>
  <w:style w:type="paragraph" w:styleId="9">
    <w:name w:val="List Paragraph"/>
    <w:basedOn w:val="1"/>
    <w:qFormat/>
    <w:uiPriority w:val="34"/>
    <w:pPr>
      <w:ind w:firstLine="420" w:firstLineChars="200"/>
    </w:pPr>
    <w:rPr>
      <w:rFonts w:ascii="Calibri" w:hAnsi="Calibri" w:eastAsia="宋体" w:cs="Times New Roman"/>
      <w:szCs w:val="22"/>
    </w:rPr>
  </w:style>
  <w:style w:type="paragraph" w:customStyle="1" w:styleId="10">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2025-06-05T03:31:00Z</dcterms:created>
  <dc:creator>卢乾翠</dc:creator>
  <cp:lastModifiedBy>卢乾翠</cp:lastModifiedBy>
  <dcterms:modified xsi:type="dcterms:W3CDTF">2025-06-05T03:33:14Z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6AA93121875B49FF8B2404570125873F_11</vt:lpwstr>
  </property>
  <property fmtid="{D5CDD505-2E9C-101B-9397-08002B2CF9AE}" pid="4" name="KSOTemplateDocerSaveRecord">
    <vt:lpwstr>eyJoZGlkIjoiOTUzODFmMGJiODFiMDBkZThmNTQ5OTcxODNlNTIzN2EiLCJ1c2VySWQiOiIxNjY0NjA0MzIzIn0=</vt:lpwstr>
  </property>
</Properties>
</file>