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E0F17">
      <w:pPr>
        <w:jc w:val="center"/>
        <w:rPr>
          <w:rFonts w:hint="eastAsia" w:ascii="仿宋" w:hAnsi="仿宋" w:eastAsia="仿宋"/>
          <w:color w:val="auto"/>
          <w:sz w:val="44"/>
          <w:szCs w:val="44"/>
          <w:highlight w:val="none"/>
          <w:lang w:eastAsia="zh-CN"/>
        </w:rPr>
      </w:pPr>
    </w:p>
    <w:p w14:paraId="3A56D039">
      <w:pPr>
        <w:jc w:val="center"/>
        <w:rPr>
          <w:rFonts w:hint="eastAsia"/>
          <w:color w:val="auto"/>
          <w:highlight w:val="none"/>
        </w:rPr>
      </w:pPr>
      <w:r>
        <w:rPr>
          <w:rFonts w:hint="eastAsia" w:ascii="仿宋" w:hAnsi="仿宋" w:eastAsia="仿宋"/>
          <w:color w:val="auto"/>
          <w:sz w:val="44"/>
          <w:szCs w:val="44"/>
          <w:highlight w:val="none"/>
          <w:lang w:eastAsia="zh-CN"/>
        </w:rPr>
        <w:t>川高公司2026年网络舆情应对及处置服务</w:t>
      </w:r>
    </w:p>
    <w:p w14:paraId="775311CE">
      <w:pPr>
        <w:rPr>
          <w:color w:val="auto"/>
          <w:highlight w:val="none"/>
        </w:rPr>
      </w:pPr>
    </w:p>
    <w:p w14:paraId="15285D7A">
      <w:pPr>
        <w:rPr>
          <w:rFonts w:hint="eastAsia"/>
          <w:color w:val="auto"/>
          <w:highlight w:val="none"/>
        </w:rPr>
      </w:pPr>
    </w:p>
    <w:p w14:paraId="0EF0A1A8">
      <w:pPr>
        <w:rPr>
          <w:rFonts w:hint="eastAsia"/>
          <w:color w:val="auto"/>
          <w:highlight w:val="none"/>
        </w:rPr>
      </w:pPr>
    </w:p>
    <w:p w14:paraId="0EE1020F">
      <w:pPr>
        <w:rPr>
          <w:rFonts w:hint="eastAsia"/>
          <w:color w:val="auto"/>
          <w:highlight w:val="none"/>
        </w:rPr>
      </w:pPr>
    </w:p>
    <w:p w14:paraId="284C1EB3">
      <w:pPr>
        <w:rPr>
          <w:rFonts w:hint="eastAsia"/>
          <w:color w:val="auto"/>
          <w:sz w:val="18"/>
          <w:highlight w:val="none"/>
        </w:rPr>
      </w:pPr>
    </w:p>
    <w:p w14:paraId="608F411F">
      <w:pPr>
        <w:rPr>
          <w:color w:val="auto"/>
          <w:sz w:val="18"/>
          <w:highlight w:val="none"/>
        </w:rPr>
      </w:pPr>
    </w:p>
    <w:p w14:paraId="56D3DAD7">
      <w:pPr>
        <w:pStyle w:val="4"/>
        <w:numPr>
          <w:ilvl w:val="0"/>
          <w:numId w:val="0"/>
        </w:numPr>
        <w:tabs>
          <w:tab w:val="left" w:pos="2268"/>
        </w:tabs>
        <w:rPr>
          <w:rFonts w:ascii="仿宋" w:hAnsi="仿宋" w:eastAsia="仿宋"/>
          <w:color w:val="auto"/>
          <w:sz w:val="56"/>
          <w:szCs w:val="84"/>
          <w:highlight w:val="none"/>
        </w:rPr>
      </w:pPr>
      <w:r>
        <w:rPr>
          <w:rFonts w:hint="eastAsia" w:ascii="仿宋" w:hAnsi="仿宋" w:eastAsia="仿宋"/>
          <w:color w:val="auto"/>
          <w:sz w:val="56"/>
          <w:szCs w:val="84"/>
          <w:highlight w:val="none"/>
        </w:rPr>
        <w:t>比选申请文件</w:t>
      </w:r>
    </w:p>
    <w:p w14:paraId="461CEC73">
      <w:pPr>
        <w:rPr>
          <w:rFonts w:hint="eastAsia"/>
          <w:color w:val="auto"/>
          <w:highlight w:val="none"/>
        </w:rPr>
      </w:pPr>
    </w:p>
    <w:p w14:paraId="057DC130">
      <w:pPr>
        <w:rPr>
          <w:rFonts w:hint="eastAsia"/>
          <w:color w:val="auto"/>
          <w:highlight w:val="none"/>
        </w:rPr>
      </w:pPr>
    </w:p>
    <w:p w14:paraId="61F033DD">
      <w:pPr>
        <w:rPr>
          <w:rFonts w:hint="eastAsia"/>
          <w:color w:val="auto"/>
          <w:highlight w:val="none"/>
        </w:rPr>
      </w:pPr>
    </w:p>
    <w:p w14:paraId="0E8B0F2E">
      <w:pPr>
        <w:rPr>
          <w:rFonts w:hint="eastAsia"/>
          <w:color w:val="auto"/>
          <w:highlight w:val="none"/>
        </w:rPr>
      </w:pPr>
    </w:p>
    <w:p w14:paraId="45B945B5">
      <w:pPr>
        <w:rPr>
          <w:rFonts w:hint="eastAsia"/>
          <w:color w:val="auto"/>
          <w:highlight w:val="none"/>
        </w:rPr>
      </w:pPr>
    </w:p>
    <w:p w14:paraId="2BE32E16">
      <w:pPr>
        <w:rPr>
          <w:rFonts w:hint="eastAsia"/>
          <w:color w:val="auto"/>
          <w:highlight w:val="none"/>
        </w:rPr>
      </w:pPr>
    </w:p>
    <w:p w14:paraId="3255BC9E">
      <w:pPr>
        <w:rPr>
          <w:rFonts w:hint="eastAsia"/>
          <w:color w:val="auto"/>
          <w:highlight w:val="none"/>
        </w:rPr>
      </w:pPr>
    </w:p>
    <w:p w14:paraId="56989776">
      <w:pPr>
        <w:rPr>
          <w:rFonts w:hint="eastAsia"/>
          <w:color w:val="auto"/>
          <w:highlight w:val="none"/>
        </w:rPr>
      </w:pPr>
    </w:p>
    <w:p w14:paraId="770FF244">
      <w:pPr>
        <w:rPr>
          <w:rFonts w:hint="eastAsia"/>
          <w:color w:val="auto"/>
          <w:highlight w:val="none"/>
        </w:rPr>
      </w:pPr>
    </w:p>
    <w:p w14:paraId="479947B1">
      <w:pPr>
        <w:rPr>
          <w:rFonts w:hint="eastAsia"/>
          <w:color w:val="auto"/>
          <w:highlight w:val="none"/>
        </w:rPr>
      </w:pPr>
    </w:p>
    <w:p w14:paraId="027F70E9">
      <w:pPr>
        <w:rPr>
          <w:rFonts w:hint="eastAsia"/>
          <w:color w:val="auto"/>
          <w:highlight w:val="none"/>
        </w:rPr>
      </w:pPr>
    </w:p>
    <w:p w14:paraId="26244669">
      <w:pPr>
        <w:rPr>
          <w:rFonts w:hint="eastAsia"/>
          <w:color w:val="auto"/>
          <w:highlight w:val="none"/>
        </w:rPr>
      </w:pPr>
    </w:p>
    <w:p w14:paraId="4F7D46B2">
      <w:pPr>
        <w:rPr>
          <w:rFonts w:hint="eastAsia"/>
          <w:color w:val="auto"/>
          <w:highlight w:val="none"/>
        </w:rPr>
      </w:pPr>
    </w:p>
    <w:p w14:paraId="6C90AA74">
      <w:pPr>
        <w:rPr>
          <w:color w:val="auto"/>
          <w:highlight w:val="none"/>
        </w:rPr>
      </w:pPr>
    </w:p>
    <w:p w14:paraId="66CE06FE">
      <w:pPr>
        <w:pStyle w:val="4"/>
        <w:numPr>
          <w:ilvl w:val="0"/>
          <w:numId w:val="0"/>
        </w:numPr>
        <w:tabs>
          <w:tab w:val="left" w:pos="2268"/>
        </w:tabs>
        <w:rPr>
          <w:rFonts w:ascii="仿宋" w:hAnsi="仿宋" w:eastAsia="仿宋"/>
          <w:color w:val="auto"/>
          <w:szCs w:val="32"/>
          <w:highlight w:val="none"/>
        </w:rPr>
      </w:pPr>
      <w:r>
        <w:rPr>
          <w:rFonts w:hint="eastAsia" w:ascii="仿宋" w:hAnsi="仿宋" w:eastAsia="仿宋"/>
          <w:color w:val="auto"/>
          <w:szCs w:val="32"/>
          <w:highlight w:val="none"/>
        </w:rPr>
        <w:t>比选申请人:</w:t>
      </w:r>
    </w:p>
    <w:p w14:paraId="71CC7176">
      <w:pPr>
        <w:pStyle w:val="5"/>
        <w:jc w:val="center"/>
        <w:rPr>
          <w:rFonts w:hint="eastAsia" w:ascii="仿宋" w:hAnsi="仿宋" w:eastAsia="仿宋"/>
          <w:color w:val="auto"/>
          <w:highlight w:val="none"/>
        </w:rPr>
      </w:pPr>
      <w:r>
        <w:rPr>
          <w:rFonts w:hint="eastAsia" w:ascii="仿宋" w:hAnsi="仿宋" w:eastAsia="仿宋"/>
          <w:color w:val="auto"/>
          <w:sz w:val="30"/>
          <w:szCs w:val="30"/>
          <w:highlight w:val="none"/>
          <w:lang w:eastAsia="zh-CN"/>
        </w:rPr>
        <w:t>202</w:t>
      </w:r>
      <w:r>
        <w:rPr>
          <w:rFonts w:hint="eastAsia" w:ascii="仿宋" w:hAnsi="仿宋" w:eastAsia="仿宋"/>
          <w:color w:val="auto"/>
          <w:sz w:val="30"/>
          <w:szCs w:val="30"/>
          <w:highlight w:val="none"/>
          <w:lang w:val="en-US" w:eastAsia="zh-CN"/>
        </w:rPr>
        <w:t>6</w:t>
      </w:r>
      <w:r>
        <w:rPr>
          <w:rFonts w:hint="eastAsia" w:ascii="仿宋" w:hAnsi="仿宋" w:eastAsia="仿宋"/>
          <w:color w:val="auto"/>
          <w:sz w:val="30"/>
          <w:szCs w:val="30"/>
          <w:highlight w:val="none"/>
          <w:lang w:eastAsia="zh-CN"/>
        </w:rPr>
        <w:t>年</w:t>
      </w:r>
      <w:r>
        <w:rPr>
          <w:rFonts w:hint="eastAsia" w:ascii="仿宋" w:hAnsi="仿宋" w:eastAsia="仿宋"/>
          <w:color w:val="auto"/>
          <w:sz w:val="30"/>
          <w:szCs w:val="30"/>
          <w:highlight w:val="none"/>
        </w:rPr>
        <w:t xml:space="preserve">   月   日</w:t>
      </w:r>
      <w:r>
        <w:rPr>
          <w:rFonts w:ascii="仿宋" w:hAnsi="仿宋" w:eastAsia="仿宋"/>
          <w:color w:val="auto"/>
          <w:highlight w:val="none"/>
        </w:rPr>
        <w:br w:type="page"/>
      </w:r>
    </w:p>
    <w:p w14:paraId="4B2901D5">
      <w:pPr>
        <w:pStyle w:val="5"/>
        <w:ind w:firstLine="0"/>
        <w:jc w:val="center"/>
        <w:rPr>
          <w:rFonts w:hint="eastAsia" w:ascii="宋体" w:hAnsi="宋体"/>
          <w:color w:val="auto"/>
          <w:sz w:val="30"/>
          <w:szCs w:val="30"/>
          <w:highlight w:val="none"/>
        </w:rPr>
      </w:pPr>
      <w:r>
        <w:rPr>
          <w:rFonts w:hint="eastAsia" w:ascii="宋体" w:hAnsi="宋体"/>
          <w:color w:val="auto"/>
          <w:sz w:val="30"/>
          <w:szCs w:val="30"/>
          <w:highlight w:val="none"/>
        </w:rPr>
        <w:t>比选申请文件目录</w:t>
      </w:r>
    </w:p>
    <w:p w14:paraId="4701E897">
      <w:pPr>
        <w:pStyle w:val="5"/>
        <w:ind w:firstLine="0"/>
        <w:jc w:val="center"/>
        <w:rPr>
          <w:rFonts w:hint="eastAsia" w:ascii="宋体" w:hAnsi="宋体"/>
          <w:color w:val="auto"/>
          <w:sz w:val="30"/>
          <w:szCs w:val="30"/>
          <w:highlight w:val="none"/>
        </w:rPr>
      </w:pPr>
    </w:p>
    <w:p w14:paraId="10D1ECE4">
      <w:pPr>
        <w:pStyle w:val="5"/>
        <w:jc w:val="center"/>
        <w:rPr>
          <w:rFonts w:hint="eastAsia" w:ascii="仿宋" w:hAnsi="仿宋" w:eastAsia="仿宋"/>
          <w:b/>
          <w:color w:val="auto"/>
          <w:sz w:val="32"/>
          <w:szCs w:val="32"/>
          <w:highlight w:val="none"/>
        </w:rPr>
      </w:pPr>
    </w:p>
    <w:p w14:paraId="0E705046">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比选申请函</w:t>
      </w:r>
    </w:p>
    <w:p w14:paraId="2B73100C">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法定代表人身份证明书</w:t>
      </w:r>
    </w:p>
    <w:p w14:paraId="67A85D14">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法定代表人授权委托书</w:t>
      </w:r>
    </w:p>
    <w:p w14:paraId="6FBD730F">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比选申请人资格信息</w:t>
      </w:r>
    </w:p>
    <w:p w14:paraId="64DB5499">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比选申请人承揽业绩情况表</w:t>
      </w:r>
    </w:p>
    <w:p w14:paraId="4412DE76">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服务方案</w:t>
      </w:r>
    </w:p>
    <w:p w14:paraId="15D30919">
      <w:pPr>
        <w:numPr>
          <w:ilvl w:val="0"/>
          <w:numId w:val="2"/>
        </w:num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其它</w:t>
      </w:r>
    </w:p>
    <w:p w14:paraId="04F173C4">
      <w:pPr>
        <w:tabs>
          <w:tab w:val="left" w:pos="1500"/>
        </w:tabs>
        <w:spacing w:line="360" w:lineRule="auto"/>
        <w:rPr>
          <w:rFonts w:hint="eastAsia" w:ascii="宋体" w:hAnsi="宋体"/>
          <w:color w:val="auto"/>
          <w:sz w:val="24"/>
          <w:highlight w:val="none"/>
        </w:rPr>
      </w:pPr>
    </w:p>
    <w:p w14:paraId="624E83D3">
      <w:pPr>
        <w:tabs>
          <w:tab w:val="left" w:pos="1500"/>
        </w:tabs>
        <w:spacing w:line="360" w:lineRule="auto"/>
        <w:ind w:left="-376" w:leftChars="-714" w:hanging="1123" w:hangingChars="468"/>
        <w:jc w:val="center"/>
        <w:rPr>
          <w:rFonts w:ascii="宋体" w:hAnsi="宋体"/>
          <w:color w:val="auto"/>
          <w:sz w:val="24"/>
          <w:highlight w:val="none"/>
        </w:rPr>
      </w:pPr>
      <w:r>
        <w:rPr>
          <w:rFonts w:hint="eastAsia" w:ascii="宋体" w:hAnsi="宋体"/>
          <w:color w:val="auto"/>
          <w:sz w:val="24"/>
          <w:highlight w:val="none"/>
        </w:rPr>
        <w:t xml:space="preserve">         </w:t>
      </w:r>
    </w:p>
    <w:p w14:paraId="001C9BEB">
      <w:pPr>
        <w:spacing w:line="360" w:lineRule="auto"/>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 xml:space="preserve">一、 </w:t>
      </w:r>
      <w:r>
        <w:rPr>
          <w:rFonts w:hint="eastAsia" w:ascii="宋体" w:hAnsi="宋体"/>
          <w:color w:val="auto"/>
          <w:sz w:val="32"/>
          <w:szCs w:val="32"/>
          <w:highlight w:val="none"/>
        </w:rPr>
        <w:t>比选申请函</w:t>
      </w:r>
    </w:p>
    <w:p w14:paraId="344D2175">
      <w:pPr>
        <w:spacing w:line="440" w:lineRule="exact"/>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四川高路文化旅游发展有限责任公司</w:t>
      </w:r>
    </w:p>
    <w:p w14:paraId="51B099E3">
      <w:pPr>
        <w:spacing w:line="440" w:lineRule="exact"/>
        <w:ind w:firstLine="720" w:firstLineChars="300"/>
        <w:jc w:val="left"/>
        <w:rPr>
          <w:rFonts w:hint="eastAsia" w:ascii="宋体" w:hAnsi="宋体"/>
          <w:color w:val="auto"/>
          <w:sz w:val="24"/>
          <w:highlight w:val="none"/>
        </w:rPr>
      </w:pPr>
      <w:r>
        <w:rPr>
          <w:rFonts w:hint="eastAsia" w:ascii="宋体" w:hAnsi="宋体"/>
          <w:color w:val="auto"/>
          <w:sz w:val="24"/>
          <w:highlight w:val="none"/>
        </w:rPr>
        <w:t>按照贵方</w:t>
      </w:r>
      <w:r>
        <w:rPr>
          <w:rFonts w:hint="eastAsia" w:ascii="宋体" w:hAnsi="宋体"/>
          <w:color w:val="auto"/>
          <w:sz w:val="24"/>
          <w:highlight w:val="none"/>
          <w:u w:val="single"/>
          <w:lang w:eastAsia="zh-CN"/>
        </w:rPr>
        <w:t>川高公司2026年网络舆情应对及处置服务</w:t>
      </w:r>
      <w:r>
        <w:rPr>
          <w:rFonts w:hint="eastAsia" w:ascii="宋体" w:hAnsi="宋体"/>
          <w:color w:val="auto"/>
          <w:sz w:val="24"/>
          <w:highlight w:val="none"/>
          <w:u w:val="single"/>
          <w:lang w:val="en-US" w:eastAsia="zh-CN"/>
        </w:rPr>
        <w:t>比选文件</w:t>
      </w:r>
      <w:r>
        <w:rPr>
          <w:rFonts w:hint="eastAsia" w:ascii="宋体" w:hAnsi="宋体"/>
          <w:color w:val="auto"/>
          <w:sz w:val="24"/>
          <w:highlight w:val="none"/>
        </w:rPr>
        <w:t>的要求，本文件签署人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受正式委托，兹以我方的名义并代表</w:t>
      </w:r>
      <w:r>
        <w:rPr>
          <w:rFonts w:hint="eastAsia"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（比选申请人的名称）递交下列文件的一份正本、</w:t>
      </w:r>
      <w:r>
        <w:rPr>
          <w:rFonts w:hint="eastAsia" w:ascii="宋体" w:hAnsi="宋体"/>
          <w:color w:val="auto"/>
          <w:sz w:val="24"/>
          <w:highlight w:val="none"/>
          <w:lang w:val="en-US" w:eastAsia="zh-CN"/>
        </w:rPr>
        <w:t>一</w:t>
      </w:r>
      <w:r>
        <w:rPr>
          <w:rFonts w:hint="eastAsia" w:ascii="宋体" w:hAnsi="宋体"/>
          <w:color w:val="auto"/>
          <w:sz w:val="24"/>
          <w:highlight w:val="none"/>
        </w:rPr>
        <w:t>份副本给贵方。</w:t>
      </w:r>
    </w:p>
    <w:p w14:paraId="7F75CB68">
      <w:pPr>
        <w:spacing w:line="440" w:lineRule="exact"/>
        <w:ind w:firstLine="720" w:firstLineChars="300"/>
        <w:rPr>
          <w:rFonts w:hint="eastAsia" w:ascii="宋体" w:hAnsi="宋体"/>
          <w:color w:val="auto"/>
          <w:sz w:val="24"/>
          <w:highlight w:val="none"/>
        </w:rPr>
      </w:pPr>
      <w:r>
        <w:rPr>
          <w:rFonts w:hint="eastAsia" w:ascii="宋体" w:hAnsi="宋体"/>
          <w:color w:val="auto"/>
          <w:sz w:val="24"/>
          <w:highlight w:val="none"/>
        </w:rPr>
        <w:t>本文件签署人特以本函在此申明并同意：</w:t>
      </w:r>
    </w:p>
    <w:p w14:paraId="590E1F5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（1）我方已详细阅读和审查了全部比选文件，包括修改文件（如有）以及全部参考资料和有关附件对比选文件的条款和内容没有异议并接受。</w:t>
      </w:r>
    </w:p>
    <w:p w14:paraId="4698A9E3">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（2）我方己仔细研究了</w:t>
      </w:r>
      <w:r>
        <w:rPr>
          <w:rFonts w:hint="eastAsia" w:ascii="宋体" w:hAnsi="宋体"/>
          <w:color w:val="auto"/>
          <w:sz w:val="24"/>
          <w:highlight w:val="none"/>
          <w:u w:val="single"/>
          <w:lang w:eastAsia="zh-CN"/>
        </w:rPr>
        <w:t>川高公司2026年网络舆情应对及处置服务</w:t>
      </w:r>
      <w:r>
        <w:rPr>
          <w:rFonts w:hint="eastAsia" w:ascii="宋体" w:hAnsi="宋体"/>
          <w:color w:val="auto"/>
          <w:sz w:val="24"/>
          <w:highlight w:val="none"/>
          <w:u w:val="single"/>
          <w:lang w:val="en-US" w:eastAsia="zh-CN"/>
        </w:rPr>
        <w:t>比选文件</w:t>
      </w:r>
      <w:r>
        <w:rPr>
          <w:rFonts w:hint="eastAsia" w:ascii="宋体" w:hAnsi="宋体"/>
          <w:color w:val="auto"/>
          <w:spacing w:val="-2"/>
          <w:sz w:val="24"/>
          <w:highlight w:val="none"/>
        </w:rPr>
        <w:t>的全部内容，愿意以总价</w:t>
      </w:r>
      <w:r>
        <w:rPr>
          <w:rFonts w:hint="eastAsia" w:ascii="宋体" w:hAnsi="宋体"/>
          <w:color w:val="auto"/>
          <w:spacing w:val="-2"/>
          <w:sz w:val="24"/>
          <w:highlight w:val="none"/>
          <w:lang w:val="en-US" w:eastAsia="zh-CN"/>
        </w:rPr>
        <w:t>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税率：  %</w:t>
      </w:r>
      <w:r>
        <w:rPr>
          <w:rFonts w:hint="eastAsia" w:ascii="宋体" w:hAnsi="宋体"/>
          <w:color w:val="auto"/>
          <w:spacing w:val="-2"/>
          <w:sz w:val="24"/>
          <w:highlight w:val="none"/>
          <w:u w:val="single"/>
          <w:lang w:eastAsia="zh-CN"/>
        </w:rPr>
        <w:t>）；</w:t>
      </w:r>
      <w:r>
        <w:rPr>
          <w:rFonts w:hint="eastAsia" w:ascii="宋体" w:hAnsi="宋体"/>
          <w:color w:val="auto"/>
          <w:spacing w:val="-2"/>
          <w:sz w:val="24"/>
          <w:highlight w:val="none"/>
          <w:u w:val="single"/>
          <w:lang w:val="en-US" w:eastAsia="zh-CN"/>
        </w:rPr>
        <w:t>不含税价</w:t>
      </w:r>
      <w:r>
        <w:rPr>
          <w:rFonts w:hint="eastAsia" w:ascii="宋体" w:hAnsi="宋体"/>
          <w:color w:val="auto"/>
          <w:spacing w:val="-2"/>
          <w:sz w:val="24"/>
          <w:highlight w:val="none"/>
          <w:u w:val="single"/>
        </w:rPr>
        <w:t xml:space="preserve"> </w:t>
      </w:r>
      <w:r>
        <w:rPr>
          <w:rFonts w:ascii="宋体" w:hAnsi="宋体"/>
          <w:color w:val="auto"/>
          <w:spacing w:val="-2"/>
          <w:sz w:val="24"/>
          <w:highlight w:val="none"/>
          <w:u w:val="single"/>
        </w:rPr>
        <w:t xml:space="preserve">       </w:t>
      </w:r>
      <w:r>
        <w:rPr>
          <w:rFonts w:hint="eastAsia" w:ascii="宋体" w:hAnsi="宋体"/>
          <w:color w:val="auto"/>
          <w:spacing w:val="-2"/>
          <w:sz w:val="24"/>
          <w:highlight w:val="none"/>
          <w:u w:val="single"/>
        </w:rPr>
        <w:t>元（大写：</w:t>
      </w:r>
      <w:r>
        <w:rPr>
          <w:rFonts w:hint="eastAsia" w:ascii="宋体" w:hAnsi="宋体"/>
          <w:color w:val="auto"/>
          <w:spacing w:val="-2"/>
          <w:sz w:val="24"/>
          <w:highlight w:val="none"/>
          <w:u w:val="single"/>
          <w:lang w:val="en-US" w:eastAsia="zh-CN"/>
        </w:rPr>
        <w:t xml:space="preserve">   </w:t>
      </w:r>
      <w:r>
        <w:rPr>
          <w:rFonts w:hint="eastAsia" w:ascii="宋体" w:hAnsi="宋体"/>
          <w:color w:val="auto"/>
          <w:spacing w:val="-2"/>
          <w:sz w:val="24"/>
          <w:highlight w:val="none"/>
          <w:u w:val="single"/>
        </w:rPr>
        <w:t>）</w:t>
      </w:r>
      <w:r>
        <w:rPr>
          <w:rFonts w:hint="eastAsia" w:ascii="宋体" w:hAnsi="宋体"/>
          <w:color w:val="auto"/>
          <w:spacing w:val="-2"/>
          <w:sz w:val="24"/>
          <w:highlight w:val="none"/>
        </w:rPr>
        <w:t>的比选申请报价，</w:t>
      </w:r>
      <w:r>
        <w:rPr>
          <w:rFonts w:hint="eastAsia" w:ascii="宋体" w:hAnsi="宋体"/>
          <w:color w:val="auto"/>
          <w:spacing w:val="-2"/>
          <w:sz w:val="24"/>
          <w:highlight w:val="none"/>
          <w:lang w:eastAsia="zh-CN"/>
        </w:rPr>
        <w:t>服务期：</w:t>
      </w:r>
      <w:r>
        <w:rPr>
          <w:rFonts w:hint="eastAsia" w:ascii="宋体" w:hAnsi="宋体"/>
          <w:color w:val="auto"/>
          <w:spacing w:val="-2"/>
          <w:sz w:val="24"/>
          <w:highlight w:val="none"/>
          <w:u w:val="single"/>
          <w:lang w:val="en-US" w:eastAsia="zh-CN"/>
        </w:rPr>
        <w:t>3</w:t>
      </w:r>
      <w:r>
        <w:rPr>
          <w:rFonts w:hint="eastAsia" w:ascii="宋体" w:hAnsi="宋体" w:eastAsia="宋体" w:cs="Times New Roman"/>
          <w:color w:val="auto"/>
          <w:sz w:val="24"/>
          <w:highlight w:val="none"/>
          <w:u w:val="single"/>
          <w:lang w:val="en-US" w:eastAsia="zh-CN"/>
        </w:rPr>
        <w:t>65个日历天</w:t>
      </w:r>
      <w:r>
        <w:rPr>
          <w:rFonts w:hint="eastAsia" w:ascii="宋体" w:hAnsi="宋体"/>
          <w:color w:val="auto"/>
          <w:spacing w:val="-2"/>
          <w:sz w:val="24"/>
          <w:highlight w:val="none"/>
        </w:rPr>
        <w:t>，按比选文件规定和合同约定实施，</w:t>
      </w:r>
      <w:r>
        <w:rPr>
          <w:rFonts w:hint="eastAsia" w:ascii="宋体" w:hAnsi="宋体"/>
          <w:color w:val="auto"/>
          <w:spacing w:val="-2"/>
          <w:sz w:val="24"/>
          <w:highlight w:val="none"/>
          <w:lang w:val="en-US" w:eastAsia="zh-CN"/>
        </w:rPr>
        <w:t>质量</w:t>
      </w:r>
      <w:r>
        <w:rPr>
          <w:rFonts w:hint="eastAsia" w:ascii="宋体" w:hAnsi="宋体"/>
          <w:color w:val="auto"/>
          <w:spacing w:val="-2"/>
          <w:sz w:val="24"/>
          <w:highlight w:val="none"/>
        </w:rPr>
        <w:t>达到</w:t>
      </w:r>
      <w:r>
        <w:rPr>
          <w:rFonts w:hint="eastAsia" w:ascii="宋体" w:hAnsi="宋体"/>
          <w:color w:val="auto"/>
          <w:spacing w:val="-2"/>
          <w:sz w:val="24"/>
          <w:highlight w:val="none"/>
          <w:lang w:eastAsia="zh-CN"/>
        </w:rPr>
        <w:t>：</w:t>
      </w:r>
      <w:r>
        <w:rPr>
          <w:rFonts w:hint="eastAsia" w:ascii="宋体" w:hAnsi="宋体" w:eastAsia="宋体" w:cs="Times New Roman"/>
          <w:color w:val="auto"/>
          <w:spacing w:val="-2"/>
          <w:sz w:val="24"/>
          <w:highlight w:val="none"/>
          <w:u w:val="single"/>
          <w:lang w:val="en-US" w:eastAsia="zh-CN"/>
        </w:rPr>
        <w:t>达到甲方要求</w:t>
      </w:r>
      <w:r>
        <w:rPr>
          <w:rFonts w:hint="eastAsia" w:ascii="宋体" w:hAnsi="宋体"/>
          <w:color w:val="auto"/>
          <w:spacing w:val="-2"/>
          <w:sz w:val="24"/>
          <w:highlight w:val="none"/>
          <w:u w:val="none"/>
        </w:rPr>
        <w:t>。</w:t>
      </w:r>
    </w:p>
    <w:p w14:paraId="478FB23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（3）我方同意在比选截止日期后，在比选有效期内撤回比选或我方在收到中选通知书后，由于自身原因未能在约定的时间内与比选人进行合同谈判，其中选资格将被取消。</w:t>
      </w:r>
    </w:p>
    <w:p w14:paraId="34C918E0">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（4）本报价有效期为从规定的递交比选文件截止日起60个日历天内有效。</w:t>
      </w:r>
    </w:p>
    <w:p w14:paraId="14E17F37">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（5）我方同意提供比选人可能要求的与比选有关的任何其他资料或数据。</w:t>
      </w:r>
    </w:p>
    <w:p w14:paraId="3BCE03A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将按比选文件的规定履行合同责任和义务，并对提交的材料中的所有陈述和申明的真实、准确、可靠性负责。若比选人发现我方提交的资料中有与事实不符的情况，有权拒绝我们的比选。若在中选后，比选人发现我单位所递交的比选文件与事实不符，有欺诈中选的嫌疑，有权取消中选资格，我单位将不会有异议。</w:t>
      </w:r>
    </w:p>
    <w:p w14:paraId="7043C5E2">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比选申请人：（盖章）</w:t>
      </w:r>
    </w:p>
    <w:p w14:paraId="4DFCAD44">
      <w:pPr>
        <w:spacing w:line="360" w:lineRule="auto"/>
        <w:ind w:firstLine="1050"/>
        <w:rPr>
          <w:rFonts w:hint="eastAsia" w:ascii="宋体" w:hAnsi="宋体"/>
          <w:color w:val="auto"/>
          <w:sz w:val="24"/>
          <w:highlight w:val="none"/>
        </w:rPr>
      </w:pPr>
      <w:r>
        <w:rPr>
          <w:rFonts w:hint="eastAsia" w:ascii="宋体" w:hAnsi="宋体"/>
          <w:color w:val="auto"/>
          <w:sz w:val="24"/>
          <w:highlight w:val="none"/>
        </w:rPr>
        <w:t xml:space="preserve"> 公司地址：</w:t>
      </w:r>
    </w:p>
    <w:p w14:paraId="68CB7B6A">
      <w:pPr>
        <w:spacing w:line="360" w:lineRule="auto"/>
        <w:rPr>
          <w:rFonts w:hint="eastAsia" w:ascii="宋体" w:hAnsi="宋体"/>
          <w:color w:val="auto"/>
          <w:sz w:val="24"/>
          <w:highlight w:val="none"/>
        </w:rPr>
      </w:pPr>
      <w:r>
        <w:rPr>
          <w:rFonts w:hint="eastAsia" w:ascii="宋体" w:hAnsi="宋体"/>
          <w:color w:val="auto"/>
          <w:sz w:val="24"/>
          <w:highlight w:val="none"/>
        </w:rPr>
        <w:t xml:space="preserve">          法定代表人或其委托代理人：（签字）</w:t>
      </w:r>
    </w:p>
    <w:p w14:paraId="6DFFCF0F">
      <w:pPr>
        <w:tabs>
          <w:tab w:val="left" w:pos="1500"/>
        </w:tabs>
        <w:spacing w:line="360" w:lineRule="auto"/>
        <w:ind w:left="-292" w:leftChars="-139" w:firstLine="1512" w:firstLineChars="630"/>
        <w:jc w:val="both"/>
        <w:rPr>
          <w:rFonts w:hint="eastAsia" w:ascii="宋体" w:hAnsi="宋体"/>
          <w:color w:val="auto"/>
          <w:sz w:val="24"/>
          <w:highlight w:val="none"/>
        </w:rPr>
      </w:pPr>
      <w:r>
        <w:rPr>
          <w:rFonts w:hint="eastAsia" w:ascii="宋体" w:hAnsi="宋体"/>
          <w:color w:val="auto"/>
          <w:sz w:val="24"/>
          <w:highlight w:val="none"/>
        </w:rPr>
        <w:t xml:space="preserve">日 期： </w:t>
      </w:r>
    </w:p>
    <w:p w14:paraId="3C73F245">
      <w:pPr>
        <w:pStyle w:val="2"/>
        <w:rPr>
          <w:rFonts w:hint="eastAsia" w:ascii="宋体" w:hAnsi="宋体"/>
          <w:color w:val="auto"/>
          <w:sz w:val="24"/>
          <w:highlight w:val="none"/>
        </w:rPr>
      </w:pPr>
    </w:p>
    <w:p w14:paraId="4BDBE28F">
      <w:pPr>
        <w:pStyle w:val="3"/>
      </w:pPr>
    </w:p>
    <w:p w14:paraId="2D154337">
      <w:pPr>
        <w:tabs>
          <w:tab w:val="left" w:pos="1500"/>
        </w:tabs>
        <w:spacing w:line="360" w:lineRule="auto"/>
        <w:jc w:val="both"/>
        <w:rPr>
          <w:rFonts w:hint="eastAsia" w:ascii="宋体" w:hAnsi="宋体"/>
          <w:color w:val="auto"/>
          <w:sz w:val="24"/>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7B4BB83">
      <w:pPr>
        <w:tabs>
          <w:tab w:val="left" w:pos="1500"/>
        </w:tabs>
        <w:spacing w:line="360" w:lineRule="auto"/>
        <w:jc w:val="center"/>
        <w:rPr>
          <w:rFonts w:hint="eastAsia" w:ascii="宋体" w:hAnsi="宋体"/>
          <w:color w:val="auto"/>
          <w:sz w:val="30"/>
          <w:szCs w:val="30"/>
          <w:highlight w:val="none"/>
        </w:rPr>
      </w:pPr>
      <w:r>
        <w:rPr>
          <w:rFonts w:hint="eastAsia" w:ascii="宋体" w:hAnsi="宋体"/>
          <w:color w:val="auto"/>
          <w:sz w:val="30"/>
          <w:szCs w:val="30"/>
          <w:highlight w:val="none"/>
        </w:rPr>
        <w:t>二、法定代表人身份证明书</w:t>
      </w:r>
    </w:p>
    <w:p w14:paraId="401EE4AE">
      <w:pPr>
        <w:tabs>
          <w:tab w:val="left" w:pos="1500"/>
        </w:tabs>
        <w:spacing w:line="360" w:lineRule="auto"/>
        <w:rPr>
          <w:rFonts w:hint="eastAsia" w:ascii="宋体" w:hAnsi="宋体"/>
          <w:color w:val="auto"/>
          <w:sz w:val="24"/>
          <w:highlight w:val="none"/>
        </w:rPr>
      </w:pPr>
    </w:p>
    <w:p w14:paraId="5208FBDE">
      <w:pPr>
        <w:tabs>
          <w:tab w:val="left" w:pos="1500"/>
        </w:tabs>
        <w:spacing w:line="480" w:lineRule="auto"/>
        <w:rPr>
          <w:rFonts w:hint="eastAsia" w:ascii="宋体" w:hAnsi="宋体"/>
          <w:color w:val="auto"/>
          <w:sz w:val="24"/>
          <w:highlight w:val="none"/>
          <w:u w:val="single"/>
        </w:rPr>
      </w:pPr>
      <w:r>
        <w:rPr>
          <w:rFonts w:hint="eastAsia" w:ascii="宋体" w:hAnsi="宋体"/>
          <w:color w:val="auto"/>
          <w:sz w:val="24"/>
          <w:highlight w:val="none"/>
        </w:rPr>
        <w:t xml:space="preserve">单位名称：                    （比选申请人全称） </w:t>
      </w:r>
      <w:r>
        <w:rPr>
          <w:rFonts w:hint="eastAsia" w:ascii="宋体" w:hAnsi="宋体"/>
          <w:color w:val="auto"/>
          <w:sz w:val="24"/>
          <w:highlight w:val="none"/>
          <w:u w:val="single"/>
        </w:rPr>
        <w:t xml:space="preserve">                    </w:t>
      </w:r>
    </w:p>
    <w:p w14:paraId="7B993C3A">
      <w:pPr>
        <w:pStyle w:val="9"/>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单位性质：     </w:t>
      </w:r>
      <w:r>
        <w:rPr>
          <w:rFonts w:hint="eastAsia" w:ascii="宋体" w:hAnsi="宋体"/>
          <w:color w:val="auto"/>
          <w:sz w:val="24"/>
          <w:szCs w:val="24"/>
          <w:highlight w:val="none"/>
          <w:u w:val="single"/>
          <w:bdr w:val="single" w:color="auto" w:sz="4" w:space="0"/>
        </w:rPr>
        <w:t xml:space="preserve">                                   </w:t>
      </w:r>
      <w:r>
        <w:rPr>
          <w:rFonts w:hint="eastAsia" w:ascii="宋体" w:hAnsi="宋体"/>
          <w:color w:val="auto"/>
          <w:sz w:val="24"/>
          <w:szCs w:val="24"/>
          <w:highlight w:val="none"/>
          <w:u w:val="single"/>
        </w:rPr>
        <w:t xml:space="preserve">                   </w:t>
      </w:r>
    </w:p>
    <w:p w14:paraId="39EDC00D">
      <w:pPr>
        <w:pStyle w:val="9"/>
        <w:spacing w:line="480" w:lineRule="auto"/>
        <w:ind w:firstLine="0" w:firstLineChars="0"/>
        <w:rPr>
          <w:rFonts w:hint="eastAsia" w:ascii="宋体" w:hAnsi="宋体"/>
          <w:color w:val="auto"/>
          <w:sz w:val="24"/>
          <w:szCs w:val="24"/>
          <w:highlight w:val="none"/>
          <w:u w:val="single"/>
        </w:rPr>
      </w:pPr>
      <w:r>
        <w:rPr>
          <w:rFonts w:hint="eastAsia" w:ascii="宋体" w:hAnsi="宋体"/>
          <w:color w:val="auto"/>
          <w:sz w:val="24"/>
          <w:szCs w:val="24"/>
          <w:highlight w:val="none"/>
        </w:rPr>
        <w:t xml:space="preserve">地    址：    </w:t>
      </w:r>
      <w:r>
        <w:rPr>
          <w:rFonts w:hint="eastAsia" w:ascii="宋体" w:hAnsi="宋体"/>
          <w:color w:val="auto"/>
          <w:sz w:val="24"/>
          <w:szCs w:val="24"/>
          <w:highlight w:val="none"/>
          <w:u w:val="single"/>
        </w:rPr>
        <w:t xml:space="preserve">                                                       </w:t>
      </w:r>
    </w:p>
    <w:p w14:paraId="179B5AF0">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2CA6FB72">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0B07854B">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职务： </w:t>
      </w:r>
      <w:r>
        <w:rPr>
          <w:rFonts w:hint="eastAsia" w:ascii="宋体" w:hAnsi="宋体"/>
          <w:color w:val="auto"/>
          <w:sz w:val="24"/>
          <w:highlight w:val="none"/>
          <w:u w:val="single"/>
        </w:rPr>
        <w:t xml:space="preserve">         </w:t>
      </w:r>
    </w:p>
    <w:p w14:paraId="598AFBE8">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 的法定代表人 。</w:t>
      </w:r>
    </w:p>
    <w:p w14:paraId="0EA85C98">
      <w:pPr>
        <w:tabs>
          <w:tab w:val="left" w:pos="1500"/>
        </w:tabs>
        <w:spacing w:line="360" w:lineRule="auto"/>
        <w:rPr>
          <w:rFonts w:hint="eastAsia" w:ascii="宋体" w:hAnsi="宋体"/>
          <w:color w:val="auto"/>
          <w:sz w:val="24"/>
          <w:highlight w:val="none"/>
        </w:rPr>
      </w:pPr>
    </w:p>
    <w:p w14:paraId="584B3B2B">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特此证明。</w:t>
      </w:r>
    </w:p>
    <w:p w14:paraId="01F68A71">
      <w:pPr>
        <w:tabs>
          <w:tab w:val="left" w:pos="1500"/>
        </w:tabs>
        <w:spacing w:line="360" w:lineRule="auto"/>
        <w:rPr>
          <w:rFonts w:hint="eastAsia" w:ascii="宋体" w:hAnsi="宋体"/>
          <w:color w:val="auto"/>
          <w:sz w:val="24"/>
          <w:highlight w:val="none"/>
        </w:rPr>
      </w:pPr>
    </w:p>
    <w:p w14:paraId="4882B0FC">
      <w:pPr>
        <w:tabs>
          <w:tab w:val="left" w:pos="1500"/>
        </w:tabs>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                            比选申请人（盖公章）：</w:t>
      </w:r>
      <w:r>
        <w:rPr>
          <w:rFonts w:hint="eastAsia" w:ascii="宋体" w:hAnsi="宋体"/>
          <w:color w:val="auto"/>
          <w:sz w:val="24"/>
          <w:highlight w:val="none"/>
          <w:u w:val="single"/>
        </w:rPr>
        <w:t xml:space="preserve">     （比选申请人全称）      </w:t>
      </w:r>
    </w:p>
    <w:p w14:paraId="4C259DAC">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0BEFC010">
      <w:pPr>
        <w:tabs>
          <w:tab w:val="left" w:pos="1500"/>
        </w:tabs>
        <w:spacing w:line="360" w:lineRule="auto"/>
        <w:rPr>
          <w:rFonts w:hint="eastAsia" w:ascii="宋体" w:hAnsi="宋体"/>
          <w:color w:val="auto"/>
          <w:sz w:val="24"/>
          <w:highlight w:val="none"/>
        </w:rPr>
      </w:pPr>
      <w:r>
        <w:rPr>
          <w:rFonts w:hint="eastAsia" w:ascii="宋体" w:hAnsi="宋体"/>
          <w:color w:val="auto"/>
          <w:sz w:val="24"/>
          <w:highlight w:val="none"/>
        </w:rPr>
        <w:t xml:space="preserve">                             日  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日</w:t>
      </w:r>
    </w:p>
    <w:p w14:paraId="6846F733">
      <w:pPr>
        <w:tabs>
          <w:tab w:val="left" w:pos="1500"/>
        </w:tabs>
        <w:spacing w:line="360" w:lineRule="auto"/>
        <w:rPr>
          <w:rFonts w:hint="eastAsia" w:ascii="宋体" w:hAnsi="宋体"/>
          <w:color w:val="auto"/>
          <w:sz w:val="24"/>
          <w:highlight w:val="none"/>
        </w:rPr>
      </w:pPr>
    </w:p>
    <w:p w14:paraId="4EE7AAA0">
      <w:pPr>
        <w:tabs>
          <w:tab w:val="left" w:pos="1500"/>
        </w:tabs>
        <w:spacing w:line="360" w:lineRule="auto"/>
        <w:rPr>
          <w:rFonts w:hint="eastAsia" w:ascii="宋体" w:hAnsi="宋体"/>
          <w:color w:val="auto"/>
          <w:sz w:val="24"/>
          <w:highlight w:val="none"/>
        </w:rPr>
      </w:pPr>
    </w:p>
    <w:p w14:paraId="065D79BD">
      <w:pPr>
        <w:tabs>
          <w:tab w:val="left" w:pos="1500"/>
        </w:tabs>
        <w:spacing w:line="360" w:lineRule="auto"/>
        <w:rPr>
          <w:rFonts w:hint="eastAsia" w:ascii="宋体" w:hAnsi="宋体"/>
          <w:color w:val="auto"/>
          <w:sz w:val="24"/>
          <w:highlight w:val="none"/>
        </w:rPr>
      </w:pPr>
    </w:p>
    <w:p w14:paraId="16761A22">
      <w:pPr>
        <w:tabs>
          <w:tab w:val="left" w:pos="1500"/>
        </w:tabs>
        <w:spacing w:line="360" w:lineRule="auto"/>
        <w:rPr>
          <w:rFonts w:hint="eastAsia" w:ascii="宋体" w:hAnsi="宋体"/>
          <w:color w:val="auto"/>
          <w:sz w:val="24"/>
          <w:highlight w:val="none"/>
        </w:rPr>
      </w:pPr>
    </w:p>
    <w:p w14:paraId="7EA6E621">
      <w:pPr>
        <w:tabs>
          <w:tab w:val="left" w:pos="1500"/>
        </w:tabs>
        <w:spacing w:line="360" w:lineRule="auto"/>
        <w:rPr>
          <w:rFonts w:hint="eastAsia" w:ascii="宋体" w:hAnsi="宋体"/>
          <w:color w:val="auto"/>
          <w:sz w:val="24"/>
          <w:highlight w:val="none"/>
        </w:rPr>
      </w:pPr>
    </w:p>
    <w:p w14:paraId="6F85B54C">
      <w:pPr>
        <w:tabs>
          <w:tab w:val="left" w:pos="1500"/>
        </w:tabs>
        <w:spacing w:line="360" w:lineRule="auto"/>
        <w:rPr>
          <w:rFonts w:hint="eastAsia" w:ascii="宋体" w:hAnsi="宋体"/>
          <w:color w:val="auto"/>
          <w:sz w:val="24"/>
          <w:highlight w:val="none"/>
        </w:rPr>
      </w:pPr>
    </w:p>
    <w:p w14:paraId="65C60A1F">
      <w:pPr>
        <w:tabs>
          <w:tab w:val="left" w:pos="1500"/>
        </w:tabs>
        <w:spacing w:line="360" w:lineRule="auto"/>
        <w:rPr>
          <w:rFonts w:hint="eastAsia" w:ascii="宋体" w:hAnsi="宋体"/>
          <w:color w:val="auto"/>
          <w:sz w:val="24"/>
          <w:highlight w:val="none"/>
        </w:rPr>
      </w:pPr>
    </w:p>
    <w:p w14:paraId="5D304ED9">
      <w:pPr>
        <w:tabs>
          <w:tab w:val="left" w:pos="1500"/>
        </w:tabs>
        <w:spacing w:line="360" w:lineRule="auto"/>
        <w:rPr>
          <w:rFonts w:hint="eastAsia" w:ascii="宋体" w:hAnsi="宋体"/>
          <w:color w:val="auto"/>
          <w:sz w:val="24"/>
          <w:highlight w:val="none"/>
        </w:rPr>
      </w:pPr>
    </w:p>
    <w:p w14:paraId="3254564D">
      <w:pPr>
        <w:tabs>
          <w:tab w:val="left" w:pos="1500"/>
        </w:tabs>
        <w:spacing w:line="360" w:lineRule="auto"/>
        <w:jc w:val="center"/>
        <w:rPr>
          <w:rFonts w:hint="eastAsia" w:ascii="宋体" w:hAnsi="宋体"/>
          <w:color w:val="auto"/>
          <w:sz w:val="30"/>
          <w:szCs w:val="30"/>
          <w:highlight w:val="none"/>
        </w:rPr>
      </w:pPr>
      <w:r>
        <w:rPr>
          <w:rFonts w:ascii="宋体" w:hAnsi="宋体"/>
          <w:color w:val="auto"/>
          <w:sz w:val="24"/>
          <w:highlight w:val="none"/>
        </w:rPr>
        <w:br w:type="page"/>
      </w:r>
      <w:r>
        <w:rPr>
          <w:rFonts w:hint="eastAsia" w:ascii="宋体" w:hAnsi="宋体"/>
          <w:color w:val="auto"/>
          <w:sz w:val="30"/>
          <w:szCs w:val="30"/>
          <w:highlight w:val="none"/>
        </w:rPr>
        <w:t>三、法定代表人授权委托书</w:t>
      </w:r>
    </w:p>
    <w:p w14:paraId="7CB05FA0">
      <w:pPr>
        <w:tabs>
          <w:tab w:val="left" w:pos="1500"/>
        </w:tabs>
        <w:spacing w:line="360" w:lineRule="auto"/>
        <w:ind w:left="1500"/>
        <w:jc w:val="center"/>
        <w:rPr>
          <w:rFonts w:hint="eastAsia" w:ascii="宋体" w:hAnsi="宋体"/>
          <w:color w:val="auto"/>
          <w:sz w:val="24"/>
          <w:highlight w:val="none"/>
        </w:rPr>
      </w:pPr>
    </w:p>
    <w:p w14:paraId="00C95CF6">
      <w:pPr>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（比选人）               </w:t>
      </w:r>
    </w:p>
    <w:p w14:paraId="4C7D6E98">
      <w:pPr>
        <w:spacing w:line="360" w:lineRule="auto"/>
        <w:rPr>
          <w:rFonts w:hint="eastAsia" w:ascii="宋体" w:hAnsi="宋体"/>
          <w:color w:val="auto"/>
          <w:sz w:val="24"/>
          <w:highlight w:val="none"/>
        </w:rPr>
      </w:pPr>
      <w:r>
        <w:rPr>
          <w:rFonts w:hint="eastAsia" w:ascii="宋体" w:hAnsi="宋体"/>
          <w:color w:val="auto"/>
          <w:sz w:val="24"/>
          <w:highlight w:val="none"/>
        </w:rPr>
        <w:t xml:space="preserve">       本人 </w:t>
      </w:r>
      <w:r>
        <w:rPr>
          <w:rFonts w:hint="eastAsia" w:ascii="宋体" w:hAnsi="宋体"/>
          <w:color w:val="auto"/>
          <w:sz w:val="24"/>
          <w:highlight w:val="none"/>
          <w:u w:val="single"/>
        </w:rPr>
        <w:t xml:space="preserve">      （姓名）      </w:t>
      </w:r>
      <w:r>
        <w:rPr>
          <w:rFonts w:hint="eastAsia" w:ascii="宋体" w:hAnsi="宋体"/>
          <w:color w:val="auto"/>
          <w:sz w:val="24"/>
          <w:highlight w:val="none"/>
        </w:rPr>
        <w:t xml:space="preserve">系 </w:t>
      </w:r>
      <w:r>
        <w:rPr>
          <w:rFonts w:hint="eastAsia" w:ascii="宋体" w:hAnsi="宋体"/>
          <w:color w:val="auto"/>
          <w:sz w:val="24"/>
          <w:highlight w:val="none"/>
          <w:u w:val="single"/>
        </w:rPr>
        <w:t xml:space="preserve">    （比选申请人全称）       </w:t>
      </w:r>
      <w:r>
        <w:rPr>
          <w:rFonts w:hint="eastAsia" w:ascii="宋体" w:hAnsi="宋体"/>
          <w:color w:val="auto"/>
          <w:sz w:val="24"/>
          <w:highlight w:val="none"/>
        </w:rPr>
        <w:t xml:space="preserve">的法定代表人，现授权委托 </w:t>
      </w:r>
      <w:r>
        <w:rPr>
          <w:rFonts w:hint="eastAsia" w:ascii="宋体" w:hAnsi="宋体"/>
          <w:color w:val="auto"/>
          <w:sz w:val="24"/>
          <w:highlight w:val="none"/>
          <w:u w:val="single"/>
        </w:rPr>
        <w:t xml:space="preserve">   （被委托人姓名、职务）  </w:t>
      </w:r>
      <w:r>
        <w:rPr>
          <w:rFonts w:hint="eastAsia" w:ascii="宋体" w:hAnsi="宋体"/>
          <w:color w:val="auto"/>
          <w:sz w:val="24"/>
          <w:highlight w:val="none"/>
        </w:rPr>
        <w:t xml:space="preserve">为我公司代理人，以本公司的名义参加 </w:t>
      </w:r>
      <w:r>
        <w:rPr>
          <w:rFonts w:hint="eastAsia" w:ascii="宋体" w:hAnsi="宋体"/>
          <w:color w:val="auto"/>
          <w:sz w:val="24"/>
          <w:highlight w:val="none"/>
          <w:u w:val="single"/>
        </w:rPr>
        <w:t xml:space="preserve">   （项目名称）   </w:t>
      </w:r>
      <w:r>
        <w:rPr>
          <w:rFonts w:hint="eastAsia" w:ascii="宋体" w:hAnsi="宋体"/>
          <w:color w:val="auto"/>
          <w:sz w:val="24"/>
          <w:highlight w:val="none"/>
        </w:rPr>
        <w:t>的比选活动。代理人在比选活动过程中所签署的一切文件和处理与之有关的一切事务，均为代表本公司的行为，与本人的行为具有同等的法律效力。本公司将承担代理人行为的一切法律责任和后果。</w:t>
      </w:r>
    </w:p>
    <w:p w14:paraId="5BC57ACD">
      <w:pPr>
        <w:spacing w:line="360" w:lineRule="auto"/>
        <w:rPr>
          <w:rFonts w:hint="eastAsia" w:ascii="宋体" w:hAnsi="宋体"/>
          <w:color w:val="auto"/>
          <w:sz w:val="24"/>
          <w:highlight w:val="none"/>
        </w:rPr>
      </w:pPr>
    </w:p>
    <w:p w14:paraId="73F1726B">
      <w:pPr>
        <w:spacing w:line="360" w:lineRule="auto"/>
        <w:rPr>
          <w:rFonts w:hint="eastAsia" w:ascii="宋体" w:hAnsi="宋体"/>
          <w:color w:val="auto"/>
          <w:sz w:val="24"/>
          <w:highlight w:val="none"/>
        </w:rPr>
      </w:pPr>
      <w:r>
        <w:rPr>
          <w:rFonts w:hint="eastAsia" w:ascii="宋体" w:hAnsi="宋体"/>
          <w:color w:val="auto"/>
          <w:sz w:val="24"/>
          <w:highlight w:val="none"/>
        </w:rPr>
        <w:t xml:space="preserve">  代理人无转委托权，特此委托。</w:t>
      </w:r>
    </w:p>
    <w:p w14:paraId="5B9C9607">
      <w:pPr>
        <w:spacing w:line="360" w:lineRule="auto"/>
        <w:rPr>
          <w:rFonts w:hint="eastAsia" w:ascii="宋体" w:hAnsi="宋体"/>
          <w:color w:val="auto"/>
          <w:sz w:val="24"/>
          <w:highlight w:val="none"/>
        </w:rPr>
      </w:pPr>
    </w:p>
    <w:p w14:paraId="2708FF4B">
      <w:pPr>
        <w:spacing w:line="360" w:lineRule="auto"/>
        <w:jc w:val="left"/>
        <w:rPr>
          <w:rFonts w:hint="eastAsia" w:ascii="宋体" w:hAnsi="宋体"/>
          <w:color w:val="auto"/>
          <w:sz w:val="24"/>
          <w:highlight w:val="none"/>
          <w:u w:val="single"/>
        </w:rPr>
      </w:pPr>
      <w:r>
        <w:rPr>
          <w:rFonts w:hint="eastAsia" w:ascii="宋体" w:hAnsi="宋体"/>
          <w:color w:val="auto"/>
          <w:sz w:val="24"/>
          <w:highlight w:val="none"/>
        </w:rPr>
        <w:t>代理人</w:t>
      </w:r>
      <w:r>
        <w:rPr>
          <w:rFonts w:hint="eastAsia" w:ascii="宋体" w:hAnsi="宋体"/>
          <w:color w:val="auto"/>
          <w:sz w:val="24"/>
          <w:highlight w:val="none"/>
          <w:u w:val="single"/>
        </w:rPr>
        <w:t xml:space="preserve">： （签字）    </w:t>
      </w:r>
      <w:r>
        <w:rPr>
          <w:rFonts w:hint="eastAsia" w:ascii="宋体" w:hAnsi="宋体"/>
          <w:color w:val="auto"/>
          <w:sz w:val="24"/>
          <w:highlight w:val="none"/>
        </w:rPr>
        <w:t>性别：</w:t>
      </w:r>
      <w:r>
        <w:rPr>
          <w:rFonts w:hint="eastAsia" w:ascii="宋体" w:hAnsi="宋体"/>
          <w:color w:val="auto"/>
          <w:sz w:val="24"/>
          <w:highlight w:val="none"/>
          <w:u w:val="single"/>
        </w:rPr>
        <w:t xml:space="preserve">     </w:t>
      </w: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0244B3E0">
      <w:pPr>
        <w:spacing w:line="360" w:lineRule="auto"/>
        <w:rPr>
          <w:rFonts w:hint="eastAsia" w:ascii="宋体" w:hAnsi="宋体"/>
          <w:color w:val="auto"/>
          <w:sz w:val="24"/>
          <w:highlight w:val="none"/>
        </w:rPr>
      </w:pPr>
    </w:p>
    <w:p w14:paraId="4130AF3A">
      <w:pPr>
        <w:spacing w:line="360" w:lineRule="auto"/>
        <w:rPr>
          <w:rFonts w:hint="eastAsia"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14:paraId="05BD6273">
      <w:pPr>
        <w:spacing w:line="360" w:lineRule="auto"/>
        <w:rPr>
          <w:rFonts w:hint="eastAsia" w:ascii="宋体" w:hAnsi="宋体"/>
          <w:color w:val="auto"/>
          <w:sz w:val="24"/>
          <w:highlight w:val="none"/>
          <w:u w:val="single"/>
        </w:rPr>
      </w:pPr>
    </w:p>
    <w:p w14:paraId="71AEDDCB">
      <w:pPr>
        <w:spacing w:line="360" w:lineRule="auto"/>
        <w:rPr>
          <w:rFonts w:hint="eastAsia" w:ascii="宋体" w:hAnsi="宋体"/>
          <w:color w:val="auto"/>
          <w:sz w:val="24"/>
          <w:highlight w:val="none"/>
          <w:u w:val="single"/>
        </w:rPr>
      </w:pPr>
      <w:r>
        <w:rPr>
          <w:rFonts w:hint="eastAsia" w:ascii="宋体" w:hAnsi="宋体"/>
          <w:color w:val="auto"/>
          <w:sz w:val="24"/>
          <w:highlight w:val="none"/>
        </w:rPr>
        <w:t>比选申请人：</w:t>
      </w:r>
      <w:r>
        <w:rPr>
          <w:rFonts w:hint="eastAsia" w:ascii="宋体" w:hAnsi="宋体"/>
          <w:color w:val="auto"/>
          <w:sz w:val="24"/>
          <w:highlight w:val="none"/>
          <w:u w:val="single"/>
        </w:rPr>
        <w:t xml:space="preserve">  （盖章）        </w:t>
      </w:r>
    </w:p>
    <w:p w14:paraId="48A8B265">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EF03373">
      <w:pPr>
        <w:spacing w:line="360" w:lineRule="auto"/>
        <w:rPr>
          <w:rFonts w:hint="eastAsia" w:ascii="宋体" w:hAnsi="宋体"/>
          <w:color w:val="auto"/>
          <w:sz w:val="24"/>
          <w:highlight w:val="none"/>
        </w:rPr>
      </w:pPr>
      <w:r>
        <w:rPr>
          <w:rFonts w:hint="eastAsia" w:ascii="宋体" w:hAnsi="宋体"/>
          <w:color w:val="auto"/>
          <w:sz w:val="24"/>
          <w:highlight w:val="none"/>
        </w:rPr>
        <w:t xml:space="preserve">授权委托日期：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月 </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76D156F">
      <w:pPr>
        <w:spacing w:line="360" w:lineRule="auto"/>
        <w:rPr>
          <w:rFonts w:hint="eastAsia" w:ascii="宋体" w:hAnsi="宋体"/>
          <w:color w:val="auto"/>
          <w:sz w:val="24"/>
          <w:highlight w:val="none"/>
        </w:rPr>
      </w:pPr>
    </w:p>
    <w:p w14:paraId="370571EA">
      <w:pPr>
        <w:spacing w:line="360" w:lineRule="auto"/>
        <w:rPr>
          <w:rFonts w:hint="eastAsia" w:ascii="宋体" w:hAnsi="宋体"/>
          <w:color w:val="auto"/>
          <w:sz w:val="24"/>
          <w:highlight w:val="none"/>
        </w:rPr>
      </w:pPr>
    </w:p>
    <w:p w14:paraId="1AAE1942">
      <w:pPr>
        <w:spacing w:line="360" w:lineRule="auto"/>
        <w:rPr>
          <w:rFonts w:hint="eastAsia" w:ascii="宋体" w:hAnsi="宋体"/>
          <w:color w:val="auto"/>
          <w:sz w:val="24"/>
          <w:highlight w:val="none"/>
        </w:rPr>
      </w:pPr>
    </w:p>
    <w:p w14:paraId="13968D81">
      <w:pPr>
        <w:spacing w:line="360" w:lineRule="auto"/>
        <w:rPr>
          <w:rFonts w:hint="eastAsia" w:ascii="宋体" w:hAnsi="宋体"/>
          <w:color w:val="auto"/>
          <w:sz w:val="24"/>
          <w:highlight w:val="none"/>
        </w:rPr>
      </w:pPr>
    </w:p>
    <w:p w14:paraId="30E5E341">
      <w:pPr>
        <w:spacing w:line="360" w:lineRule="auto"/>
        <w:rPr>
          <w:rFonts w:hint="eastAsia" w:ascii="宋体" w:hAnsi="宋体"/>
          <w:color w:val="auto"/>
          <w:sz w:val="24"/>
          <w:highlight w:val="none"/>
        </w:rPr>
      </w:pPr>
    </w:p>
    <w:p w14:paraId="280F96CB">
      <w:pPr>
        <w:spacing w:line="360" w:lineRule="auto"/>
        <w:rPr>
          <w:rFonts w:hint="eastAsia" w:ascii="宋体" w:hAnsi="宋体"/>
          <w:color w:val="auto"/>
          <w:sz w:val="24"/>
          <w:highlight w:val="none"/>
        </w:rPr>
      </w:pPr>
    </w:p>
    <w:p w14:paraId="21B21692">
      <w:pPr>
        <w:spacing w:line="360" w:lineRule="auto"/>
        <w:rPr>
          <w:rFonts w:hint="eastAsia" w:ascii="宋体" w:hAnsi="宋体"/>
          <w:color w:val="auto"/>
          <w:sz w:val="24"/>
          <w:highlight w:val="none"/>
        </w:rPr>
      </w:pPr>
    </w:p>
    <w:p w14:paraId="0CA35B44">
      <w:pPr>
        <w:spacing w:line="360" w:lineRule="auto"/>
        <w:rPr>
          <w:rFonts w:hint="eastAsia" w:ascii="宋体" w:hAnsi="宋体"/>
          <w:color w:val="auto"/>
          <w:sz w:val="24"/>
          <w:highlight w:val="none"/>
        </w:rPr>
      </w:pPr>
      <w:r>
        <w:rPr>
          <w:rFonts w:hint="eastAsia" w:ascii="宋体" w:hAnsi="宋体"/>
          <w:color w:val="auto"/>
          <w:sz w:val="24"/>
          <w:highlight w:val="none"/>
        </w:rPr>
        <w:t xml:space="preserve"> 附：法定代表人和委托代理人身份证复印件。</w:t>
      </w:r>
    </w:p>
    <w:p w14:paraId="24BEAF94">
      <w:pPr>
        <w:spacing w:line="360" w:lineRule="auto"/>
        <w:jc w:val="center"/>
        <w:rPr>
          <w:rFonts w:hint="eastAsia" w:ascii="宋体" w:hAnsi="宋体"/>
          <w:color w:val="auto"/>
          <w:sz w:val="24"/>
          <w:highlight w:val="none"/>
        </w:rPr>
      </w:pPr>
    </w:p>
    <w:p w14:paraId="0E3092C2">
      <w:pPr>
        <w:spacing w:line="360" w:lineRule="auto"/>
        <w:rPr>
          <w:rFonts w:ascii="宋体" w:hAnsi="宋体"/>
          <w:color w:val="auto"/>
          <w:sz w:val="24"/>
          <w:highlight w:val="none"/>
        </w:rPr>
      </w:pPr>
      <w:r>
        <w:rPr>
          <w:rFonts w:ascii="宋体" w:hAnsi="宋体"/>
          <w:color w:val="auto"/>
          <w:sz w:val="24"/>
          <w:highlight w:val="none"/>
        </w:rPr>
        <w:t xml:space="preserve"> </w:t>
      </w:r>
    </w:p>
    <w:p w14:paraId="75855998">
      <w:pPr>
        <w:spacing w:line="360" w:lineRule="auto"/>
        <w:ind w:left="141" w:leftChars="67"/>
        <w:jc w:val="center"/>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30"/>
          <w:szCs w:val="30"/>
          <w:highlight w:val="none"/>
        </w:rPr>
        <w:t>四、 比选申请人资格信息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3"/>
        <w:gridCol w:w="3370"/>
        <w:gridCol w:w="1800"/>
        <w:gridCol w:w="1354"/>
      </w:tblGrid>
      <w:tr w14:paraId="33B2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6E4FA21">
            <w:pPr>
              <w:spacing w:line="360" w:lineRule="auto"/>
              <w:jc w:val="center"/>
              <w:rPr>
                <w:rFonts w:hint="eastAsia" w:ascii="宋体" w:hAnsi="宋体"/>
                <w:color w:val="auto"/>
                <w:sz w:val="24"/>
                <w:highlight w:val="none"/>
              </w:rPr>
            </w:pPr>
            <w:r>
              <w:rPr>
                <w:rFonts w:hint="eastAsia" w:ascii="宋体" w:hAnsi="宋体"/>
                <w:color w:val="auto"/>
                <w:sz w:val="24"/>
                <w:highlight w:val="none"/>
              </w:rPr>
              <w:t>企业法人名称</w:t>
            </w:r>
          </w:p>
        </w:tc>
        <w:tc>
          <w:tcPr>
            <w:tcW w:w="6524" w:type="dxa"/>
            <w:gridSpan w:val="3"/>
            <w:noWrap w:val="0"/>
            <w:vAlign w:val="center"/>
          </w:tcPr>
          <w:p w14:paraId="2AA5DB55">
            <w:pPr>
              <w:spacing w:line="360" w:lineRule="auto"/>
              <w:jc w:val="center"/>
              <w:rPr>
                <w:rFonts w:hint="eastAsia" w:ascii="宋体" w:hAnsi="宋体"/>
                <w:color w:val="auto"/>
                <w:sz w:val="24"/>
                <w:highlight w:val="none"/>
              </w:rPr>
            </w:pPr>
          </w:p>
        </w:tc>
      </w:tr>
      <w:tr w14:paraId="2D0B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4B71BEA">
            <w:pPr>
              <w:spacing w:line="360" w:lineRule="auto"/>
              <w:jc w:val="center"/>
              <w:rPr>
                <w:rFonts w:hint="eastAsia" w:ascii="宋体" w:hAnsi="宋体"/>
                <w:color w:val="auto"/>
                <w:sz w:val="24"/>
                <w:highlight w:val="none"/>
              </w:rPr>
            </w:pPr>
            <w:r>
              <w:rPr>
                <w:rFonts w:hint="eastAsia" w:ascii="宋体" w:hAnsi="宋体"/>
                <w:color w:val="auto"/>
                <w:sz w:val="24"/>
                <w:highlight w:val="none"/>
              </w:rPr>
              <w:t>住  所</w:t>
            </w:r>
          </w:p>
        </w:tc>
        <w:tc>
          <w:tcPr>
            <w:tcW w:w="6524" w:type="dxa"/>
            <w:gridSpan w:val="3"/>
            <w:noWrap w:val="0"/>
            <w:vAlign w:val="center"/>
          </w:tcPr>
          <w:p w14:paraId="2DA9640F">
            <w:pPr>
              <w:spacing w:line="360" w:lineRule="auto"/>
              <w:jc w:val="center"/>
              <w:rPr>
                <w:rFonts w:hint="eastAsia" w:ascii="宋体" w:hAnsi="宋体"/>
                <w:color w:val="auto"/>
                <w:sz w:val="24"/>
                <w:highlight w:val="none"/>
              </w:rPr>
            </w:pPr>
          </w:p>
        </w:tc>
      </w:tr>
      <w:tr w14:paraId="5F48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1CA1CC6">
            <w:pPr>
              <w:spacing w:line="360" w:lineRule="auto"/>
              <w:jc w:val="center"/>
              <w:rPr>
                <w:rFonts w:hint="eastAsia" w:ascii="宋体" w:hAnsi="宋体"/>
                <w:color w:val="auto"/>
                <w:sz w:val="24"/>
                <w:highlight w:val="none"/>
              </w:rPr>
            </w:pPr>
            <w:r>
              <w:rPr>
                <w:rFonts w:hint="eastAsia" w:ascii="宋体" w:hAnsi="宋体"/>
                <w:color w:val="auto"/>
                <w:sz w:val="24"/>
                <w:highlight w:val="none"/>
              </w:rPr>
              <w:t>法定代表人</w:t>
            </w:r>
          </w:p>
        </w:tc>
        <w:tc>
          <w:tcPr>
            <w:tcW w:w="6524" w:type="dxa"/>
            <w:gridSpan w:val="3"/>
            <w:noWrap w:val="0"/>
            <w:vAlign w:val="center"/>
          </w:tcPr>
          <w:p w14:paraId="2A507000">
            <w:pPr>
              <w:spacing w:line="360" w:lineRule="auto"/>
              <w:jc w:val="center"/>
              <w:rPr>
                <w:rFonts w:hint="eastAsia" w:ascii="宋体" w:hAnsi="宋体"/>
                <w:color w:val="auto"/>
                <w:sz w:val="24"/>
                <w:highlight w:val="none"/>
              </w:rPr>
            </w:pPr>
          </w:p>
        </w:tc>
      </w:tr>
      <w:tr w14:paraId="70BA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77436339">
            <w:pPr>
              <w:spacing w:line="360" w:lineRule="auto"/>
              <w:jc w:val="center"/>
              <w:rPr>
                <w:rFonts w:hint="eastAsia" w:ascii="宋体" w:hAnsi="宋体"/>
                <w:color w:val="auto"/>
                <w:sz w:val="24"/>
                <w:highlight w:val="none"/>
              </w:rPr>
            </w:pPr>
            <w:r>
              <w:rPr>
                <w:rFonts w:hint="eastAsia" w:ascii="宋体" w:hAnsi="宋体"/>
                <w:color w:val="auto"/>
                <w:sz w:val="24"/>
                <w:highlight w:val="none"/>
              </w:rPr>
              <w:t>企业类型</w:t>
            </w:r>
          </w:p>
        </w:tc>
        <w:tc>
          <w:tcPr>
            <w:tcW w:w="6524" w:type="dxa"/>
            <w:gridSpan w:val="3"/>
            <w:noWrap w:val="0"/>
            <w:vAlign w:val="center"/>
          </w:tcPr>
          <w:p w14:paraId="6DFE50AA">
            <w:pPr>
              <w:spacing w:line="360" w:lineRule="auto"/>
              <w:jc w:val="center"/>
              <w:rPr>
                <w:rFonts w:hint="eastAsia" w:ascii="宋体" w:hAnsi="宋体"/>
                <w:color w:val="auto"/>
                <w:sz w:val="24"/>
                <w:highlight w:val="none"/>
              </w:rPr>
            </w:pPr>
          </w:p>
        </w:tc>
      </w:tr>
      <w:tr w14:paraId="3EBE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099662A5">
            <w:pPr>
              <w:spacing w:line="360" w:lineRule="auto"/>
              <w:jc w:val="center"/>
              <w:rPr>
                <w:rFonts w:hint="eastAsia" w:ascii="宋体" w:hAnsi="宋体"/>
                <w:color w:val="auto"/>
                <w:sz w:val="24"/>
                <w:highlight w:val="none"/>
              </w:rPr>
            </w:pPr>
            <w:r>
              <w:rPr>
                <w:rFonts w:hint="eastAsia" w:ascii="宋体" w:hAnsi="宋体"/>
                <w:color w:val="auto"/>
                <w:sz w:val="24"/>
                <w:highlight w:val="none"/>
              </w:rPr>
              <w:t>资质等级</w:t>
            </w:r>
          </w:p>
        </w:tc>
        <w:tc>
          <w:tcPr>
            <w:tcW w:w="6524" w:type="dxa"/>
            <w:gridSpan w:val="3"/>
            <w:noWrap w:val="0"/>
            <w:vAlign w:val="center"/>
          </w:tcPr>
          <w:p w14:paraId="79F6E8B3">
            <w:pPr>
              <w:spacing w:line="360" w:lineRule="auto"/>
              <w:jc w:val="center"/>
              <w:rPr>
                <w:rFonts w:hint="eastAsia" w:ascii="宋体" w:hAnsi="宋体"/>
                <w:color w:val="auto"/>
                <w:sz w:val="24"/>
                <w:highlight w:val="none"/>
              </w:rPr>
            </w:pPr>
          </w:p>
        </w:tc>
      </w:tr>
      <w:tr w14:paraId="4F0B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F49D39E">
            <w:pPr>
              <w:spacing w:line="360" w:lineRule="auto"/>
              <w:jc w:val="center"/>
              <w:rPr>
                <w:rFonts w:hint="eastAsia" w:ascii="宋体" w:hAnsi="宋体"/>
                <w:color w:val="auto"/>
                <w:sz w:val="24"/>
                <w:highlight w:val="none"/>
              </w:rPr>
            </w:pPr>
            <w:r>
              <w:rPr>
                <w:rFonts w:hint="eastAsia" w:ascii="宋体" w:hAnsi="宋体"/>
                <w:color w:val="auto"/>
                <w:sz w:val="24"/>
                <w:highlight w:val="none"/>
              </w:rPr>
              <w:t>经营范围</w:t>
            </w:r>
          </w:p>
        </w:tc>
        <w:tc>
          <w:tcPr>
            <w:tcW w:w="6524" w:type="dxa"/>
            <w:gridSpan w:val="3"/>
            <w:noWrap w:val="0"/>
            <w:vAlign w:val="center"/>
          </w:tcPr>
          <w:p w14:paraId="3EE2F640">
            <w:pPr>
              <w:spacing w:line="360" w:lineRule="auto"/>
              <w:ind w:firstLine="480" w:firstLineChars="200"/>
              <w:jc w:val="center"/>
              <w:rPr>
                <w:rFonts w:hint="eastAsia" w:ascii="宋体" w:hAnsi="宋体"/>
                <w:color w:val="auto"/>
                <w:sz w:val="24"/>
                <w:highlight w:val="none"/>
              </w:rPr>
            </w:pPr>
          </w:p>
        </w:tc>
      </w:tr>
      <w:tr w14:paraId="0908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46D7C7EF">
            <w:pPr>
              <w:spacing w:line="360" w:lineRule="auto"/>
              <w:jc w:val="center"/>
              <w:rPr>
                <w:rFonts w:hint="eastAsia" w:ascii="宋体" w:hAnsi="宋体"/>
                <w:color w:val="auto"/>
                <w:sz w:val="24"/>
                <w:highlight w:val="none"/>
              </w:rPr>
            </w:pPr>
            <w:r>
              <w:rPr>
                <w:rFonts w:hint="eastAsia" w:ascii="宋体" w:hAnsi="宋体"/>
                <w:color w:val="auto"/>
                <w:sz w:val="24"/>
                <w:highlight w:val="none"/>
              </w:rPr>
              <w:t>注册资金</w:t>
            </w:r>
          </w:p>
        </w:tc>
        <w:tc>
          <w:tcPr>
            <w:tcW w:w="3370" w:type="dxa"/>
            <w:noWrap w:val="0"/>
            <w:vAlign w:val="center"/>
          </w:tcPr>
          <w:p w14:paraId="33576C88">
            <w:pPr>
              <w:spacing w:line="360" w:lineRule="auto"/>
              <w:jc w:val="center"/>
              <w:rPr>
                <w:rFonts w:hint="eastAsia" w:ascii="宋体" w:hAnsi="宋体"/>
                <w:color w:val="auto"/>
                <w:sz w:val="24"/>
                <w:highlight w:val="none"/>
              </w:rPr>
            </w:pPr>
          </w:p>
        </w:tc>
        <w:tc>
          <w:tcPr>
            <w:tcW w:w="1800" w:type="dxa"/>
            <w:noWrap w:val="0"/>
            <w:vAlign w:val="center"/>
          </w:tcPr>
          <w:p w14:paraId="38F3C9C5">
            <w:pPr>
              <w:spacing w:line="360" w:lineRule="auto"/>
              <w:jc w:val="center"/>
              <w:rPr>
                <w:rFonts w:hint="eastAsia" w:ascii="宋体" w:hAnsi="宋体"/>
                <w:color w:val="auto"/>
                <w:sz w:val="24"/>
                <w:highlight w:val="none"/>
              </w:rPr>
            </w:pPr>
            <w:r>
              <w:rPr>
                <w:rFonts w:hint="eastAsia" w:ascii="宋体" w:hAnsi="宋体"/>
                <w:color w:val="auto"/>
                <w:sz w:val="24"/>
                <w:highlight w:val="none"/>
              </w:rPr>
              <w:t>邮政编码</w:t>
            </w:r>
          </w:p>
        </w:tc>
        <w:tc>
          <w:tcPr>
            <w:tcW w:w="1354" w:type="dxa"/>
            <w:noWrap w:val="0"/>
            <w:vAlign w:val="center"/>
          </w:tcPr>
          <w:p w14:paraId="2A17C5E7">
            <w:pPr>
              <w:spacing w:line="360" w:lineRule="auto"/>
              <w:jc w:val="center"/>
              <w:rPr>
                <w:rFonts w:hint="eastAsia" w:ascii="宋体" w:hAnsi="宋体"/>
                <w:color w:val="auto"/>
                <w:sz w:val="24"/>
                <w:highlight w:val="none"/>
              </w:rPr>
            </w:pPr>
          </w:p>
        </w:tc>
      </w:tr>
      <w:tr w14:paraId="090C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763" w:type="dxa"/>
            <w:noWrap w:val="0"/>
            <w:vAlign w:val="center"/>
          </w:tcPr>
          <w:p w14:paraId="29523672">
            <w:pPr>
              <w:spacing w:line="360" w:lineRule="auto"/>
              <w:jc w:val="center"/>
              <w:rPr>
                <w:rFonts w:hint="eastAsia" w:ascii="宋体" w:hAnsi="宋体"/>
                <w:color w:val="auto"/>
                <w:sz w:val="24"/>
                <w:highlight w:val="none"/>
              </w:rPr>
            </w:pPr>
            <w:r>
              <w:rPr>
                <w:rFonts w:hint="eastAsia" w:ascii="宋体" w:hAnsi="宋体"/>
                <w:color w:val="auto"/>
                <w:sz w:val="24"/>
                <w:highlight w:val="none"/>
              </w:rPr>
              <w:t>营业期限</w:t>
            </w:r>
          </w:p>
        </w:tc>
        <w:tc>
          <w:tcPr>
            <w:tcW w:w="6524" w:type="dxa"/>
            <w:gridSpan w:val="3"/>
            <w:noWrap w:val="0"/>
            <w:vAlign w:val="center"/>
          </w:tcPr>
          <w:p w14:paraId="06640548">
            <w:pPr>
              <w:spacing w:line="360" w:lineRule="auto"/>
              <w:jc w:val="center"/>
              <w:rPr>
                <w:rFonts w:hint="eastAsia" w:ascii="宋体" w:hAnsi="宋体"/>
                <w:color w:val="auto"/>
                <w:sz w:val="24"/>
                <w:highlight w:val="none"/>
              </w:rPr>
            </w:pPr>
          </w:p>
        </w:tc>
      </w:tr>
    </w:tbl>
    <w:p w14:paraId="599E5666">
      <w:pPr>
        <w:spacing w:line="360" w:lineRule="auto"/>
        <w:ind w:left="479" w:leftChars="114" w:hanging="240" w:hangingChars="100"/>
        <w:rPr>
          <w:rFonts w:hint="eastAsia" w:ascii="宋体" w:hAnsi="宋体"/>
          <w:color w:val="auto"/>
          <w:sz w:val="24"/>
          <w:highlight w:val="none"/>
        </w:rPr>
      </w:pPr>
    </w:p>
    <w:p w14:paraId="124CD4E7">
      <w:pPr>
        <w:spacing w:line="360" w:lineRule="auto"/>
        <w:ind w:left="479" w:leftChars="114" w:hanging="240" w:hangingChars="100"/>
        <w:rPr>
          <w:rFonts w:hint="eastAsia" w:ascii="宋体" w:hAnsi="宋体"/>
          <w:color w:val="auto"/>
          <w:sz w:val="24"/>
          <w:highlight w:val="none"/>
        </w:rPr>
      </w:pPr>
      <w:r>
        <w:rPr>
          <w:rFonts w:hint="eastAsia" w:ascii="宋体" w:hAnsi="宋体"/>
          <w:color w:val="auto"/>
          <w:sz w:val="24"/>
          <w:highlight w:val="none"/>
        </w:rPr>
        <w:t>注：后附：营业执照等比选单位认为与本项目有关的证书复印件。</w:t>
      </w:r>
    </w:p>
    <w:p w14:paraId="2E07F228">
      <w:pPr>
        <w:spacing w:line="360" w:lineRule="auto"/>
        <w:jc w:val="center"/>
        <w:rPr>
          <w:rFonts w:hint="eastAsia" w:ascii="宋体" w:hAnsi="宋体"/>
          <w:color w:val="auto"/>
          <w:sz w:val="24"/>
          <w:highlight w:val="none"/>
        </w:rPr>
      </w:pPr>
    </w:p>
    <w:p w14:paraId="6231CD99">
      <w:pPr>
        <w:spacing w:line="360" w:lineRule="auto"/>
        <w:jc w:val="center"/>
        <w:rPr>
          <w:rFonts w:hint="eastAsia" w:ascii="宋体" w:hAnsi="宋体"/>
          <w:color w:val="auto"/>
          <w:sz w:val="24"/>
          <w:highlight w:val="none"/>
        </w:rPr>
      </w:pPr>
    </w:p>
    <w:p w14:paraId="50B5007C">
      <w:pPr>
        <w:spacing w:line="360" w:lineRule="auto"/>
        <w:jc w:val="left"/>
        <w:rPr>
          <w:rFonts w:hint="eastAsia" w:ascii="宋体" w:hAnsi="宋体"/>
          <w:b/>
          <w:color w:val="auto"/>
          <w:sz w:val="24"/>
          <w:highlight w:val="none"/>
        </w:rPr>
      </w:pPr>
      <w:r>
        <w:rPr>
          <w:rFonts w:hint="eastAsia" w:ascii="宋体" w:hAnsi="宋体"/>
          <w:b/>
          <w:color w:val="auto"/>
          <w:sz w:val="24"/>
          <w:highlight w:val="none"/>
        </w:rPr>
        <w:t>比选申请人：（公章）</w:t>
      </w:r>
    </w:p>
    <w:p w14:paraId="3D150EC9">
      <w:pPr>
        <w:spacing w:line="360" w:lineRule="auto"/>
        <w:jc w:val="left"/>
        <w:rPr>
          <w:rFonts w:hint="eastAsia" w:ascii="宋体" w:hAnsi="宋体"/>
          <w:b/>
          <w:color w:val="auto"/>
          <w:sz w:val="24"/>
          <w:highlight w:val="none"/>
        </w:rPr>
      </w:pPr>
      <w:r>
        <w:rPr>
          <w:rFonts w:hint="eastAsia" w:ascii="宋体" w:hAnsi="宋体"/>
          <w:b/>
          <w:color w:val="auto"/>
          <w:sz w:val="24"/>
          <w:highlight w:val="none"/>
        </w:rPr>
        <w:t>法定代表人（或委托代理人）：　　 （签字）</w:t>
      </w:r>
    </w:p>
    <w:p w14:paraId="375BBF1A">
      <w:pPr>
        <w:spacing w:line="360" w:lineRule="auto"/>
        <w:jc w:val="left"/>
        <w:rPr>
          <w:rFonts w:hint="eastAsia" w:ascii="宋体" w:hAnsi="宋体"/>
          <w:b/>
          <w:color w:val="auto"/>
          <w:sz w:val="24"/>
          <w:highlight w:val="none"/>
        </w:rPr>
      </w:pPr>
      <w:r>
        <w:rPr>
          <w:rFonts w:hint="eastAsia" w:ascii="宋体" w:hAnsi="宋体"/>
          <w:b/>
          <w:color w:val="auto"/>
          <w:sz w:val="24"/>
          <w:highlight w:val="none"/>
        </w:rPr>
        <w:t>年　　　月　　　日</w:t>
      </w:r>
    </w:p>
    <w:p w14:paraId="1F0C35AB">
      <w:pPr>
        <w:pStyle w:val="4"/>
        <w:numPr>
          <w:ilvl w:val="0"/>
          <w:numId w:val="0"/>
        </w:numPr>
        <w:spacing w:line="270" w:lineRule="auto"/>
        <w:ind w:leftChars="0"/>
        <w:jc w:val="center"/>
        <w:rPr>
          <w:rFonts w:ascii="等线" w:hAnsi="等线"/>
          <w:color w:val="auto"/>
          <w:sz w:val="30"/>
          <w:highlight w:val="none"/>
        </w:rPr>
      </w:pPr>
      <w:r>
        <w:rPr>
          <w:rFonts w:ascii="宋体" w:hAnsi="宋体"/>
          <w:color w:val="auto"/>
          <w:sz w:val="24"/>
          <w:highlight w:val="none"/>
        </w:rPr>
        <w:br w:type="page"/>
      </w:r>
      <w:bookmarkStart w:id="0" w:name="page154"/>
      <w:bookmarkEnd w:id="0"/>
      <w:bookmarkStart w:id="1" w:name="_Toc256000049"/>
      <w:r>
        <w:rPr>
          <w:rFonts w:hint="eastAsia" w:ascii="等线" w:hAnsi="等线" w:eastAsia="宋体" w:cs="Times New Roman"/>
          <w:b/>
          <w:color w:val="auto"/>
          <w:sz w:val="30"/>
          <w:highlight w:val="none"/>
          <w:lang w:val="en-US" w:eastAsia="zh-CN"/>
        </w:rPr>
        <w:t>五</w:t>
      </w:r>
      <w:r>
        <w:rPr>
          <w:rFonts w:hint="eastAsia" w:ascii="等线" w:hAnsi="等线" w:eastAsia="宋体" w:cs="Times New Roman"/>
          <w:b/>
          <w:color w:val="auto"/>
          <w:sz w:val="30"/>
          <w:highlight w:val="none"/>
        </w:rPr>
        <w:t>、比选申请</w:t>
      </w:r>
      <w:r>
        <w:rPr>
          <w:rFonts w:hint="eastAsia" w:ascii="等线" w:hAnsi="等线"/>
          <w:color w:val="auto"/>
          <w:sz w:val="30"/>
          <w:highlight w:val="none"/>
        </w:rPr>
        <w:t>人承揽业绩情况表</w:t>
      </w:r>
      <w:bookmarkEnd w:id="1"/>
    </w:p>
    <w:p w14:paraId="35E56CB4">
      <w:pPr>
        <w:spacing w:line="360" w:lineRule="auto"/>
        <w:jc w:val="left"/>
        <w:rPr>
          <w:rFonts w:ascii="等线" w:hAnsi="等线"/>
          <w:b/>
          <w:color w:val="auto"/>
          <w:szCs w:val="21"/>
          <w:highlight w:val="none"/>
        </w:rPr>
      </w:pPr>
      <w:r>
        <w:rPr>
          <w:rFonts w:hint="eastAsia" w:ascii="等线" w:hAnsi="等线"/>
          <w:b/>
          <w:color w:val="auto"/>
          <w:szCs w:val="21"/>
          <w:highlight w:val="none"/>
        </w:rPr>
        <w:t xml:space="preserve">序号： </w:t>
      </w:r>
      <w:r>
        <w:rPr>
          <w:rFonts w:hint="eastAsia" w:ascii="等线" w:hAnsi="等线"/>
          <w:b/>
          <w:color w:val="auto"/>
          <w:szCs w:val="21"/>
          <w:highlight w:val="none"/>
          <w:u w:val="single"/>
        </w:rPr>
        <w:t xml:space="preserve">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35"/>
        <w:gridCol w:w="6460"/>
      </w:tblGrid>
      <w:tr w14:paraId="34CCF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8F0C9B4">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6460" w:type="dxa"/>
            <w:noWrap w:val="0"/>
            <w:vAlign w:val="center"/>
          </w:tcPr>
          <w:p w14:paraId="70653ACC">
            <w:pPr>
              <w:spacing w:line="360" w:lineRule="auto"/>
              <w:jc w:val="center"/>
              <w:rPr>
                <w:rFonts w:ascii="等线" w:hAnsi="等线"/>
                <w:color w:val="auto"/>
                <w:szCs w:val="21"/>
                <w:highlight w:val="none"/>
              </w:rPr>
            </w:pPr>
          </w:p>
        </w:tc>
      </w:tr>
      <w:tr w14:paraId="0CBA8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6BCD569B">
            <w:pPr>
              <w:spacing w:line="360" w:lineRule="auto"/>
              <w:jc w:val="center"/>
              <w:rPr>
                <w:rFonts w:ascii="宋体" w:hAnsi="宋体"/>
                <w:color w:val="auto"/>
                <w:szCs w:val="21"/>
                <w:highlight w:val="none"/>
              </w:rPr>
            </w:pPr>
            <w:r>
              <w:rPr>
                <w:rFonts w:hint="eastAsia" w:ascii="宋体" w:hAnsi="宋体"/>
                <w:color w:val="auto"/>
                <w:szCs w:val="21"/>
                <w:highlight w:val="none"/>
              </w:rPr>
              <w:t>项目所在地</w:t>
            </w:r>
          </w:p>
        </w:tc>
        <w:tc>
          <w:tcPr>
            <w:tcW w:w="6460" w:type="dxa"/>
            <w:noWrap w:val="0"/>
            <w:vAlign w:val="center"/>
          </w:tcPr>
          <w:p w14:paraId="62EB7E59">
            <w:pPr>
              <w:spacing w:line="360" w:lineRule="auto"/>
              <w:jc w:val="center"/>
              <w:rPr>
                <w:rFonts w:ascii="等线" w:hAnsi="等线"/>
                <w:color w:val="auto"/>
                <w:szCs w:val="21"/>
                <w:highlight w:val="none"/>
              </w:rPr>
            </w:pPr>
          </w:p>
        </w:tc>
      </w:tr>
      <w:tr w14:paraId="53208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28F70E80">
            <w:pPr>
              <w:spacing w:line="360" w:lineRule="auto"/>
              <w:jc w:val="center"/>
              <w:rPr>
                <w:rFonts w:ascii="宋体" w:hAnsi="宋体"/>
                <w:color w:val="auto"/>
                <w:szCs w:val="21"/>
                <w:highlight w:val="none"/>
              </w:rPr>
            </w:pPr>
            <w:r>
              <w:rPr>
                <w:rFonts w:hint="eastAsia" w:ascii="宋体" w:hAnsi="宋体"/>
                <w:color w:val="auto"/>
                <w:szCs w:val="21"/>
                <w:highlight w:val="none"/>
              </w:rPr>
              <w:t>委托人名称</w:t>
            </w:r>
          </w:p>
        </w:tc>
        <w:tc>
          <w:tcPr>
            <w:tcW w:w="6460" w:type="dxa"/>
            <w:noWrap w:val="0"/>
            <w:vAlign w:val="center"/>
          </w:tcPr>
          <w:p w14:paraId="0B192823">
            <w:pPr>
              <w:spacing w:line="360" w:lineRule="auto"/>
              <w:jc w:val="center"/>
              <w:rPr>
                <w:rFonts w:ascii="等线" w:hAnsi="等线"/>
                <w:color w:val="auto"/>
                <w:szCs w:val="21"/>
                <w:highlight w:val="none"/>
              </w:rPr>
            </w:pPr>
          </w:p>
        </w:tc>
      </w:tr>
      <w:tr w14:paraId="7AF9C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0C2D21FA">
            <w:pPr>
              <w:spacing w:line="360" w:lineRule="auto"/>
              <w:jc w:val="center"/>
              <w:rPr>
                <w:rFonts w:ascii="宋体" w:hAnsi="宋体"/>
                <w:color w:val="auto"/>
                <w:szCs w:val="21"/>
                <w:highlight w:val="none"/>
              </w:rPr>
            </w:pPr>
            <w:r>
              <w:rPr>
                <w:rFonts w:hint="eastAsia" w:ascii="宋体" w:hAnsi="宋体"/>
                <w:color w:val="auto"/>
                <w:szCs w:val="21"/>
                <w:highlight w:val="none"/>
              </w:rPr>
              <w:t>委托人地址</w:t>
            </w:r>
          </w:p>
        </w:tc>
        <w:tc>
          <w:tcPr>
            <w:tcW w:w="6460" w:type="dxa"/>
            <w:noWrap w:val="0"/>
            <w:vAlign w:val="center"/>
          </w:tcPr>
          <w:p w14:paraId="33C0A396">
            <w:pPr>
              <w:spacing w:line="360" w:lineRule="auto"/>
              <w:jc w:val="center"/>
              <w:rPr>
                <w:rFonts w:ascii="等线" w:hAnsi="等线"/>
                <w:color w:val="auto"/>
                <w:szCs w:val="21"/>
                <w:highlight w:val="none"/>
              </w:rPr>
            </w:pPr>
          </w:p>
        </w:tc>
      </w:tr>
      <w:tr w14:paraId="2BBDD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293361C">
            <w:pPr>
              <w:spacing w:line="360" w:lineRule="auto"/>
              <w:jc w:val="center"/>
              <w:rPr>
                <w:rFonts w:ascii="宋体" w:hAnsi="宋体"/>
                <w:color w:val="auto"/>
                <w:szCs w:val="21"/>
                <w:highlight w:val="none"/>
              </w:rPr>
            </w:pPr>
            <w:r>
              <w:rPr>
                <w:rFonts w:hint="eastAsia" w:ascii="宋体" w:hAnsi="宋体"/>
                <w:color w:val="auto"/>
                <w:szCs w:val="21"/>
                <w:highlight w:val="none"/>
              </w:rPr>
              <w:t>委托人电话</w:t>
            </w:r>
          </w:p>
        </w:tc>
        <w:tc>
          <w:tcPr>
            <w:tcW w:w="6460" w:type="dxa"/>
            <w:noWrap w:val="0"/>
            <w:vAlign w:val="center"/>
          </w:tcPr>
          <w:p w14:paraId="114775F1">
            <w:pPr>
              <w:spacing w:line="360" w:lineRule="auto"/>
              <w:jc w:val="center"/>
              <w:rPr>
                <w:rFonts w:ascii="等线" w:hAnsi="等线"/>
                <w:color w:val="auto"/>
                <w:szCs w:val="21"/>
                <w:highlight w:val="none"/>
              </w:rPr>
            </w:pPr>
          </w:p>
        </w:tc>
      </w:tr>
      <w:tr w14:paraId="6778A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1AA2B62">
            <w:pPr>
              <w:spacing w:line="360" w:lineRule="auto"/>
              <w:jc w:val="center"/>
              <w:rPr>
                <w:rFonts w:ascii="宋体" w:hAnsi="宋体"/>
                <w:color w:val="auto"/>
                <w:szCs w:val="21"/>
                <w:highlight w:val="none"/>
              </w:rPr>
            </w:pPr>
            <w:r>
              <w:rPr>
                <w:rFonts w:hint="eastAsia" w:ascii="宋体" w:hAnsi="宋体"/>
                <w:color w:val="auto"/>
                <w:szCs w:val="21"/>
                <w:highlight w:val="none"/>
              </w:rPr>
              <w:t>合同价格</w:t>
            </w:r>
          </w:p>
        </w:tc>
        <w:tc>
          <w:tcPr>
            <w:tcW w:w="6460" w:type="dxa"/>
            <w:noWrap w:val="0"/>
            <w:vAlign w:val="center"/>
          </w:tcPr>
          <w:p w14:paraId="3B99B11A">
            <w:pPr>
              <w:spacing w:line="360" w:lineRule="auto"/>
              <w:jc w:val="center"/>
              <w:rPr>
                <w:rFonts w:ascii="等线" w:hAnsi="等线"/>
                <w:color w:val="auto"/>
                <w:szCs w:val="21"/>
                <w:highlight w:val="none"/>
              </w:rPr>
            </w:pPr>
          </w:p>
        </w:tc>
      </w:tr>
      <w:tr w14:paraId="5C0FC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73A9A281">
            <w:pPr>
              <w:spacing w:line="360" w:lineRule="auto"/>
              <w:jc w:val="center"/>
              <w:rPr>
                <w:rFonts w:ascii="宋体" w:hAnsi="宋体"/>
                <w:color w:val="auto"/>
                <w:szCs w:val="21"/>
                <w:highlight w:val="none"/>
              </w:rPr>
            </w:pPr>
            <w:r>
              <w:rPr>
                <w:rFonts w:hint="eastAsia" w:ascii="宋体" w:hAnsi="宋体"/>
                <w:color w:val="auto"/>
                <w:szCs w:val="21"/>
                <w:highlight w:val="none"/>
              </w:rPr>
              <w:t>服务期限</w:t>
            </w:r>
          </w:p>
        </w:tc>
        <w:tc>
          <w:tcPr>
            <w:tcW w:w="6460" w:type="dxa"/>
            <w:noWrap w:val="0"/>
            <w:vAlign w:val="center"/>
          </w:tcPr>
          <w:p w14:paraId="23B6CA1A">
            <w:pPr>
              <w:spacing w:line="360" w:lineRule="auto"/>
              <w:jc w:val="center"/>
              <w:rPr>
                <w:rFonts w:ascii="等线" w:hAnsi="等线"/>
                <w:color w:val="auto"/>
                <w:szCs w:val="21"/>
                <w:highlight w:val="none"/>
              </w:rPr>
            </w:pPr>
          </w:p>
        </w:tc>
      </w:tr>
      <w:tr w14:paraId="5EA99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4528AC8">
            <w:pPr>
              <w:spacing w:line="360" w:lineRule="auto"/>
              <w:jc w:val="center"/>
              <w:rPr>
                <w:rFonts w:ascii="宋体" w:hAnsi="宋体"/>
                <w:color w:val="auto"/>
                <w:szCs w:val="21"/>
                <w:highlight w:val="none"/>
              </w:rPr>
            </w:pPr>
            <w:r>
              <w:rPr>
                <w:rFonts w:hint="eastAsia" w:ascii="宋体" w:hAnsi="宋体"/>
                <w:color w:val="auto"/>
                <w:szCs w:val="21"/>
                <w:highlight w:val="none"/>
              </w:rPr>
              <w:t>实施内容</w:t>
            </w:r>
          </w:p>
        </w:tc>
        <w:tc>
          <w:tcPr>
            <w:tcW w:w="6460" w:type="dxa"/>
            <w:noWrap w:val="0"/>
            <w:vAlign w:val="center"/>
          </w:tcPr>
          <w:p w14:paraId="0FE694E5">
            <w:pPr>
              <w:spacing w:line="360" w:lineRule="auto"/>
              <w:jc w:val="center"/>
              <w:rPr>
                <w:rFonts w:ascii="等线" w:hAnsi="等线"/>
                <w:color w:val="auto"/>
                <w:szCs w:val="21"/>
                <w:highlight w:val="none"/>
              </w:rPr>
            </w:pPr>
          </w:p>
        </w:tc>
      </w:tr>
      <w:tr w14:paraId="6F6A0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1B52761C">
            <w:pPr>
              <w:spacing w:line="360" w:lineRule="auto"/>
              <w:jc w:val="center"/>
              <w:rPr>
                <w:rFonts w:ascii="宋体" w:hAnsi="宋体"/>
                <w:color w:val="auto"/>
                <w:szCs w:val="21"/>
                <w:highlight w:val="none"/>
              </w:rPr>
            </w:pPr>
            <w:r>
              <w:rPr>
                <w:rFonts w:hint="eastAsia" w:ascii="宋体" w:hAnsi="宋体"/>
                <w:color w:val="auto"/>
                <w:szCs w:val="21"/>
                <w:highlight w:val="none"/>
              </w:rPr>
              <w:t>项目负责人</w:t>
            </w:r>
          </w:p>
        </w:tc>
        <w:tc>
          <w:tcPr>
            <w:tcW w:w="6460" w:type="dxa"/>
            <w:noWrap w:val="0"/>
            <w:vAlign w:val="center"/>
          </w:tcPr>
          <w:p w14:paraId="65B09B54">
            <w:pPr>
              <w:spacing w:line="360" w:lineRule="auto"/>
              <w:jc w:val="center"/>
              <w:rPr>
                <w:rFonts w:ascii="等线" w:hAnsi="等线"/>
                <w:color w:val="auto"/>
                <w:szCs w:val="21"/>
                <w:highlight w:val="none"/>
              </w:rPr>
            </w:pPr>
          </w:p>
        </w:tc>
      </w:tr>
      <w:tr w14:paraId="23292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466684D0">
            <w:pPr>
              <w:spacing w:line="360" w:lineRule="auto"/>
              <w:jc w:val="center"/>
              <w:rPr>
                <w:rFonts w:ascii="宋体" w:hAnsi="宋体"/>
                <w:color w:val="auto"/>
                <w:szCs w:val="21"/>
                <w:highlight w:val="none"/>
              </w:rPr>
            </w:pPr>
            <w:r>
              <w:rPr>
                <w:rFonts w:hint="eastAsia" w:ascii="宋体" w:hAnsi="宋体"/>
                <w:color w:val="auto"/>
                <w:szCs w:val="21"/>
                <w:highlight w:val="none"/>
              </w:rPr>
              <w:t>项目描述</w:t>
            </w:r>
          </w:p>
        </w:tc>
        <w:tc>
          <w:tcPr>
            <w:tcW w:w="6460" w:type="dxa"/>
            <w:noWrap w:val="0"/>
            <w:vAlign w:val="center"/>
          </w:tcPr>
          <w:p w14:paraId="0ADED966">
            <w:pPr>
              <w:spacing w:line="360" w:lineRule="auto"/>
              <w:jc w:val="center"/>
              <w:rPr>
                <w:rFonts w:ascii="等线" w:hAnsi="等线"/>
                <w:color w:val="auto"/>
                <w:szCs w:val="21"/>
                <w:highlight w:val="none"/>
              </w:rPr>
            </w:pPr>
          </w:p>
        </w:tc>
      </w:tr>
      <w:tr w14:paraId="74D87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35" w:type="dxa"/>
            <w:noWrap w:val="0"/>
            <w:vAlign w:val="center"/>
          </w:tcPr>
          <w:p w14:paraId="3B40F093">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c>
          <w:tcPr>
            <w:tcW w:w="6460" w:type="dxa"/>
            <w:noWrap w:val="0"/>
            <w:vAlign w:val="center"/>
          </w:tcPr>
          <w:p w14:paraId="5023E044">
            <w:pPr>
              <w:spacing w:line="360" w:lineRule="auto"/>
              <w:jc w:val="center"/>
              <w:rPr>
                <w:rFonts w:ascii="等线" w:hAnsi="等线"/>
                <w:color w:val="auto"/>
                <w:szCs w:val="21"/>
                <w:highlight w:val="none"/>
              </w:rPr>
            </w:pPr>
          </w:p>
        </w:tc>
      </w:tr>
    </w:tbl>
    <w:p w14:paraId="7DC84266">
      <w:pPr>
        <w:spacing w:line="360" w:lineRule="auto"/>
        <w:jc w:val="left"/>
        <w:rPr>
          <w:rFonts w:ascii="等线" w:hAnsi="等线"/>
          <w:color w:val="auto"/>
          <w:szCs w:val="21"/>
          <w:highlight w:val="none"/>
        </w:rPr>
      </w:pPr>
      <w:r>
        <w:rPr>
          <w:rFonts w:hint="eastAsia" w:ascii="等线" w:hAnsi="等线"/>
          <w:color w:val="auto"/>
          <w:szCs w:val="21"/>
          <w:highlight w:val="none"/>
        </w:rPr>
        <w:t>注:比选申请人提供的业绩应提供合同协议书，并加盖申请人的公章。</w:t>
      </w:r>
    </w:p>
    <w:p w14:paraId="7F7BB675">
      <w:pPr>
        <w:tabs>
          <w:tab w:val="left" w:pos="1500"/>
        </w:tabs>
        <w:spacing w:line="360" w:lineRule="auto"/>
        <w:jc w:val="left"/>
        <w:rPr>
          <w:rFonts w:hint="eastAsia" w:ascii="宋体" w:hAnsi="宋体"/>
          <w:color w:val="auto"/>
          <w:sz w:val="24"/>
          <w:highlight w:val="none"/>
        </w:rPr>
      </w:pPr>
    </w:p>
    <w:p w14:paraId="4A6870FB">
      <w:pPr>
        <w:tabs>
          <w:tab w:val="left" w:pos="1500"/>
        </w:tabs>
        <w:spacing w:line="360" w:lineRule="auto"/>
        <w:jc w:val="center"/>
        <w:rPr>
          <w:rFonts w:hint="eastAsia" w:ascii="宋体" w:hAnsi="宋体"/>
          <w:color w:val="auto"/>
          <w:sz w:val="30"/>
          <w:szCs w:val="30"/>
          <w:highlight w:val="none"/>
        </w:rPr>
      </w:pPr>
      <w:r>
        <w:rPr>
          <w:rFonts w:ascii="宋体" w:hAnsi="宋体"/>
          <w:color w:val="auto"/>
          <w:sz w:val="30"/>
          <w:szCs w:val="30"/>
          <w:highlight w:val="none"/>
        </w:rPr>
        <w:br w:type="page"/>
      </w:r>
      <w:r>
        <w:rPr>
          <w:rFonts w:hint="eastAsia" w:ascii="等线" w:hAnsi="等线" w:eastAsia="宋体" w:cs="Times New Roman"/>
          <w:b/>
          <w:color w:val="auto"/>
          <w:kern w:val="0"/>
          <w:sz w:val="30"/>
          <w:szCs w:val="20"/>
          <w:highlight w:val="none"/>
          <w:lang w:val="en-US" w:eastAsia="zh-CN" w:bidi="ar-SA"/>
        </w:rPr>
        <w:t>六、项目实施方案</w:t>
      </w:r>
    </w:p>
    <w:p w14:paraId="2D5F93F5">
      <w:pPr>
        <w:tabs>
          <w:tab w:val="left" w:pos="1500"/>
        </w:tabs>
        <w:spacing w:line="360" w:lineRule="auto"/>
        <w:ind w:left="420"/>
        <w:jc w:val="center"/>
        <w:rPr>
          <w:rFonts w:hint="eastAsia" w:ascii="宋体" w:hAnsi="宋体"/>
          <w:color w:val="auto"/>
          <w:sz w:val="30"/>
          <w:szCs w:val="30"/>
          <w:highlight w:val="none"/>
        </w:rPr>
      </w:pPr>
      <w:r>
        <w:rPr>
          <w:rFonts w:hint="eastAsia" w:ascii="宋体" w:hAnsi="宋体"/>
          <w:color w:val="auto"/>
          <w:sz w:val="30"/>
          <w:szCs w:val="30"/>
          <w:highlight w:val="none"/>
        </w:rPr>
        <w:t>（格式自拟）</w:t>
      </w:r>
    </w:p>
    <w:p w14:paraId="0F7E061E">
      <w:pPr>
        <w:spacing w:line="360" w:lineRule="auto"/>
        <w:jc w:val="left"/>
        <w:rPr>
          <w:rFonts w:hint="eastAsia" w:ascii="宋体" w:hAnsi="宋体"/>
          <w:color w:val="auto"/>
          <w:sz w:val="24"/>
          <w:highlight w:val="none"/>
        </w:rPr>
      </w:pPr>
    </w:p>
    <w:p w14:paraId="1D65C1B8">
      <w:pPr>
        <w:spacing w:line="360" w:lineRule="auto"/>
        <w:jc w:val="center"/>
        <w:rPr>
          <w:rFonts w:hint="eastAsia" w:ascii="宋体" w:hAnsi="宋体"/>
          <w:color w:val="auto"/>
          <w:sz w:val="24"/>
          <w:highlight w:val="none"/>
        </w:rPr>
      </w:pPr>
    </w:p>
    <w:p w14:paraId="529C3EA7">
      <w:pPr>
        <w:spacing w:line="360" w:lineRule="auto"/>
        <w:jc w:val="center"/>
        <w:rPr>
          <w:rFonts w:hint="eastAsia" w:ascii="宋体" w:hAnsi="宋体"/>
          <w:color w:val="auto"/>
          <w:sz w:val="24"/>
          <w:highlight w:val="none"/>
        </w:rPr>
      </w:pPr>
    </w:p>
    <w:p w14:paraId="2E39B72F">
      <w:pPr>
        <w:spacing w:line="360" w:lineRule="auto"/>
        <w:jc w:val="center"/>
        <w:rPr>
          <w:rFonts w:hint="eastAsia" w:ascii="宋体" w:hAnsi="宋体"/>
          <w:color w:val="auto"/>
          <w:sz w:val="24"/>
          <w:highlight w:val="none"/>
        </w:rPr>
      </w:pPr>
    </w:p>
    <w:p w14:paraId="071F2FB1">
      <w:pPr>
        <w:spacing w:line="360" w:lineRule="auto"/>
        <w:jc w:val="center"/>
        <w:rPr>
          <w:rFonts w:hint="eastAsia" w:ascii="宋体" w:hAnsi="宋体"/>
          <w:color w:val="auto"/>
          <w:sz w:val="24"/>
          <w:highlight w:val="none"/>
        </w:rPr>
      </w:pPr>
    </w:p>
    <w:p w14:paraId="71042941">
      <w:pPr>
        <w:spacing w:line="360" w:lineRule="auto"/>
        <w:jc w:val="center"/>
        <w:rPr>
          <w:rFonts w:hint="eastAsia" w:ascii="宋体" w:hAnsi="宋体"/>
          <w:color w:val="auto"/>
          <w:sz w:val="24"/>
          <w:highlight w:val="none"/>
        </w:rPr>
      </w:pPr>
      <w:r>
        <w:rPr>
          <w:rFonts w:ascii="宋体" w:hAnsi="宋体"/>
          <w:color w:val="auto"/>
          <w:sz w:val="24"/>
          <w:highlight w:val="none"/>
        </w:rPr>
        <w:br w:type="page"/>
      </w:r>
    </w:p>
    <w:p w14:paraId="7B82180B">
      <w:pPr>
        <w:tabs>
          <w:tab w:val="left" w:pos="1500"/>
        </w:tabs>
        <w:spacing w:line="360" w:lineRule="auto"/>
        <w:jc w:val="center"/>
        <w:rPr>
          <w:rFonts w:hint="eastAsia" w:ascii="等线" w:hAnsi="等线" w:eastAsia="宋体" w:cs="Times New Roman"/>
          <w:b/>
          <w:color w:val="auto"/>
          <w:kern w:val="0"/>
          <w:sz w:val="30"/>
          <w:szCs w:val="20"/>
          <w:highlight w:val="none"/>
          <w:lang w:val="en-US" w:eastAsia="zh-CN" w:bidi="ar-SA"/>
        </w:rPr>
      </w:pPr>
      <w:r>
        <w:rPr>
          <w:rFonts w:hint="eastAsia" w:ascii="等线" w:hAnsi="等线" w:eastAsia="宋体" w:cs="Times New Roman"/>
          <w:b/>
          <w:color w:val="auto"/>
          <w:kern w:val="0"/>
          <w:sz w:val="30"/>
          <w:szCs w:val="20"/>
          <w:highlight w:val="none"/>
          <w:lang w:val="en-US" w:eastAsia="zh-CN" w:bidi="ar-SA"/>
        </w:rPr>
        <w:t>七、其它</w:t>
      </w:r>
    </w:p>
    <w:p w14:paraId="6E963884">
      <w:pPr>
        <w:pStyle w:val="10"/>
        <w:rPr>
          <w:color w:val="auto"/>
          <w:highlight w:val="none"/>
        </w:rPr>
      </w:pPr>
      <w:r>
        <w:rPr>
          <w:rFonts w:hint="eastAsia"/>
          <w:color w:val="auto"/>
          <w:highlight w:val="none"/>
        </w:rPr>
        <w:t>1、信誉承诺</w:t>
      </w:r>
    </w:p>
    <w:p w14:paraId="34978644">
      <w:pPr>
        <w:pStyle w:val="10"/>
        <w:rPr>
          <w:color w:val="auto"/>
          <w:highlight w:val="none"/>
        </w:rPr>
      </w:pPr>
    </w:p>
    <w:p w14:paraId="615DA1CC">
      <w:pPr>
        <w:pStyle w:val="9"/>
        <w:spacing w:line="360" w:lineRule="auto"/>
        <w:ind w:firstLine="480"/>
        <w:jc w:val="center"/>
        <w:rPr>
          <w:color w:val="auto"/>
          <w:sz w:val="24"/>
          <w:szCs w:val="24"/>
          <w:highlight w:val="none"/>
        </w:rPr>
      </w:pPr>
    </w:p>
    <w:p w14:paraId="41C4E3FC">
      <w:pPr>
        <w:pStyle w:val="9"/>
        <w:spacing w:line="360" w:lineRule="auto"/>
        <w:ind w:firstLine="480"/>
        <w:jc w:val="center"/>
        <w:rPr>
          <w:color w:val="auto"/>
          <w:sz w:val="24"/>
          <w:szCs w:val="24"/>
          <w:highlight w:val="none"/>
        </w:rPr>
      </w:pPr>
      <w:r>
        <w:rPr>
          <w:rFonts w:hint="eastAsia"/>
          <w:color w:val="auto"/>
          <w:sz w:val="24"/>
          <w:szCs w:val="24"/>
          <w:highlight w:val="none"/>
        </w:rPr>
        <w:t>信誉承诺</w:t>
      </w:r>
    </w:p>
    <w:p w14:paraId="0C1FC3B2">
      <w:pPr>
        <w:pStyle w:val="9"/>
        <w:spacing w:line="360" w:lineRule="auto"/>
        <w:ind w:firstLine="480"/>
        <w:jc w:val="center"/>
        <w:rPr>
          <w:color w:val="auto"/>
          <w:sz w:val="24"/>
          <w:szCs w:val="24"/>
          <w:highlight w:val="none"/>
        </w:rPr>
      </w:pPr>
    </w:p>
    <w:p w14:paraId="138BB3F1">
      <w:pPr>
        <w:pStyle w:val="9"/>
        <w:spacing w:line="360" w:lineRule="auto"/>
        <w:rPr>
          <w:rFonts w:ascii="等线" w:hAnsi="等线" w:eastAsia="等线"/>
          <w:color w:val="auto"/>
          <w:szCs w:val="21"/>
          <w:highlight w:val="none"/>
          <w:lang w:val="zh-CN"/>
        </w:rPr>
      </w:pPr>
      <w:r>
        <w:rPr>
          <w:rFonts w:hint="eastAsia" w:ascii="等线" w:hAnsi="等线" w:eastAsia="等线"/>
          <w:color w:val="auto"/>
          <w:szCs w:val="21"/>
          <w:highlight w:val="none"/>
        </w:rPr>
        <w:t>（1）</w:t>
      </w:r>
      <w:r>
        <w:rPr>
          <w:rFonts w:hint="eastAsia" w:ascii="等线" w:hAnsi="等线" w:eastAsia="等线"/>
          <w:color w:val="auto"/>
          <w:szCs w:val="21"/>
          <w:highlight w:val="none"/>
          <w:lang w:val="zh-CN"/>
        </w:rPr>
        <w:t>我单位在近三年内</w:t>
      </w:r>
      <w:r>
        <w:rPr>
          <w:rFonts w:hint="eastAsia" w:ascii="等线" w:hAnsi="等线" w:eastAsia="等线"/>
          <w:color w:val="auto"/>
          <w:szCs w:val="21"/>
          <w:highlight w:val="none"/>
        </w:rPr>
        <w:t>（</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未被行政主管部门明令禁止比选申请（比选）等；</w:t>
      </w:r>
    </w:p>
    <w:p w14:paraId="51563ABE">
      <w:pPr>
        <w:pStyle w:val="9"/>
        <w:spacing w:line="360" w:lineRule="auto"/>
        <w:rPr>
          <w:rFonts w:ascii="等线" w:hAnsi="等线" w:eastAsia="等线"/>
          <w:color w:val="auto"/>
          <w:szCs w:val="21"/>
          <w:highlight w:val="none"/>
        </w:rPr>
      </w:pPr>
      <w:r>
        <w:rPr>
          <w:rFonts w:hint="eastAsia" w:ascii="等线" w:hAnsi="等线" w:eastAsia="等线"/>
          <w:color w:val="auto"/>
          <w:szCs w:val="21"/>
          <w:highlight w:val="none"/>
        </w:rPr>
        <w:t>（2）我单位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国家企业信用信息公示系统</w:t>
      </w:r>
      <w:r>
        <w:rPr>
          <w:rFonts w:hint="eastAsia" w:ascii="等线" w:hAnsi="等线" w:eastAsia="等线"/>
          <w:color w:val="auto"/>
          <w:szCs w:val="21"/>
          <w:highlight w:val="none"/>
        </w:rPr>
        <w:t>”（http://www.gsxt.gov.cn）</w:t>
      </w:r>
      <w:r>
        <w:rPr>
          <w:rFonts w:hint="eastAsia" w:ascii="等线" w:hAnsi="等线" w:eastAsia="等线"/>
          <w:color w:val="auto"/>
          <w:szCs w:val="21"/>
          <w:highlight w:val="none"/>
          <w:lang w:val="zh-CN"/>
        </w:rPr>
        <w:t>中未被列为严重违法失信企业的比选申请人</w:t>
      </w:r>
      <w:r>
        <w:rPr>
          <w:rFonts w:hint="eastAsia" w:ascii="等线" w:hAnsi="等线" w:eastAsia="等线"/>
          <w:color w:val="auto"/>
          <w:szCs w:val="21"/>
          <w:highlight w:val="none"/>
        </w:rPr>
        <w:t>；</w:t>
      </w:r>
    </w:p>
    <w:p w14:paraId="0D969CF8">
      <w:pPr>
        <w:pStyle w:val="9"/>
        <w:spacing w:line="360" w:lineRule="auto"/>
        <w:rPr>
          <w:rFonts w:ascii="等线" w:hAnsi="等线" w:eastAsia="等线"/>
          <w:color w:val="auto"/>
          <w:szCs w:val="21"/>
          <w:highlight w:val="none"/>
        </w:rPr>
      </w:pPr>
      <w:r>
        <w:rPr>
          <w:rFonts w:hint="eastAsia" w:ascii="等线" w:hAnsi="等线" w:eastAsia="等线"/>
          <w:color w:val="auto"/>
          <w:szCs w:val="21"/>
          <w:highlight w:val="none"/>
        </w:rPr>
        <w:t>（3）我单位</w:t>
      </w:r>
      <w:r>
        <w:rPr>
          <w:rFonts w:hint="eastAsia" w:ascii="等线" w:hAnsi="等线" w:eastAsia="等线"/>
          <w:color w:val="auto"/>
          <w:szCs w:val="21"/>
          <w:highlight w:val="none"/>
          <w:lang w:val="zh-CN"/>
        </w:rPr>
        <w:t>在</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信用中国</w:t>
      </w:r>
      <w:r>
        <w:rPr>
          <w:rFonts w:hint="eastAsia" w:ascii="等线" w:hAnsi="等线" w:eastAsia="等线"/>
          <w:color w:val="auto"/>
          <w:szCs w:val="21"/>
          <w:highlight w:val="none"/>
        </w:rPr>
        <w:t>”</w:t>
      </w:r>
      <w:r>
        <w:rPr>
          <w:rFonts w:hint="eastAsia" w:ascii="等线" w:hAnsi="等线" w:eastAsia="等线"/>
          <w:color w:val="auto"/>
          <w:szCs w:val="21"/>
          <w:highlight w:val="none"/>
          <w:lang w:val="zh-CN"/>
        </w:rPr>
        <w:t>网站</w:t>
      </w:r>
      <w:r>
        <w:rPr>
          <w:rFonts w:hint="eastAsia" w:ascii="等线" w:hAnsi="等线" w:eastAsia="等线"/>
          <w:color w:val="auto"/>
          <w:szCs w:val="21"/>
          <w:highlight w:val="none"/>
        </w:rPr>
        <w:t>（http://www.creditchina.gov.cn）</w:t>
      </w:r>
      <w:r>
        <w:rPr>
          <w:rFonts w:hint="eastAsia" w:ascii="等线" w:hAnsi="等线" w:eastAsia="等线"/>
          <w:color w:val="auto"/>
          <w:szCs w:val="21"/>
          <w:highlight w:val="none"/>
          <w:lang w:val="zh-CN"/>
        </w:rPr>
        <w:t>中未被列为失信被执行人的比选申请人</w:t>
      </w:r>
      <w:r>
        <w:rPr>
          <w:rFonts w:hint="eastAsia" w:ascii="等线" w:hAnsi="等线" w:eastAsia="等线"/>
          <w:color w:val="auto"/>
          <w:szCs w:val="21"/>
          <w:highlight w:val="none"/>
        </w:rPr>
        <w:t>；</w:t>
      </w:r>
    </w:p>
    <w:p w14:paraId="20DF414C">
      <w:pPr>
        <w:pStyle w:val="9"/>
        <w:spacing w:line="360" w:lineRule="auto"/>
        <w:rPr>
          <w:rFonts w:hint="eastAsia" w:ascii="等线" w:hAnsi="等线" w:eastAsia="等线"/>
          <w:color w:val="auto"/>
          <w:szCs w:val="21"/>
          <w:highlight w:val="none"/>
        </w:rPr>
      </w:pPr>
      <w:r>
        <w:rPr>
          <w:rFonts w:hint="eastAsia" w:ascii="等线" w:hAnsi="等线" w:eastAsia="等线"/>
          <w:color w:val="auto"/>
          <w:szCs w:val="21"/>
          <w:highlight w:val="none"/>
          <w:lang w:val="zh-CN"/>
        </w:rPr>
        <w:t>（4）近三年内（</w:t>
      </w:r>
      <w:r>
        <w:rPr>
          <w:rFonts w:hint="eastAsia" w:ascii="等线" w:hAnsi="等线" w:eastAsia="等线"/>
          <w:color w:val="auto"/>
          <w:szCs w:val="21"/>
          <w:highlight w:val="none"/>
          <w:lang w:val="en-US" w:eastAsia="zh-CN"/>
        </w:rPr>
        <w:t>2023年1月1日</w:t>
      </w:r>
      <w:r>
        <w:rPr>
          <w:rFonts w:hint="eastAsia" w:ascii="等线" w:hAnsi="等线" w:eastAsia="等线"/>
          <w:color w:val="auto"/>
          <w:szCs w:val="21"/>
          <w:highlight w:val="none"/>
          <w:lang w:val="zh-CN"/>
        </w:rPr>
        <w:t>起至本项目比选申请截止日止）比选申请人（单位）、法定代表人未被人民法院生效判决或裁定认定为行贿犯罪的比选申请人。</w:t>
      </w:r>
      <w:r>
        <w:rPr>
          <w:rFonts w:hint="eastAsia" w:ascii="等线" w:hAnsi="等线" w:eastAsia="等线"/>
          <w:color w:val="auto"/>
          <w:szCs w:val="21"/>
          <w:highlight w:val="none"/>
        </w:rPr>
        <w:t>”</w:t>
      </w:r>
    </w:p>
    <w:p w14:paraId="4E4BFC12">
      <w:pPr>
        <w:pStyle w:val="9"/>
        <w:spacing w:line="360" w:lineRule="auto"/>
        <w:ind w:firstLine="630" w:firstLineChars="300"/>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(5)我单位提供的的比选申请文件中的相关材料必须真实、合法、有效，没有弄虚作假。</w:t>
      </w:r>
    </w:p>
    <w:p w14:paraId="3B5251A7">
      <w:pPr>
        <w:pStyle w:val="9"/>
        <w:spacing w:line="360" w:lineRule="auto"/>
        <w:rPr>
          <w:rFonts w:hint="eastAsia"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（6）我单位与比选人（其余比选申请人）不存在利害关系。</w:t>
      </w:r>
    </w:p>
    <w:p w14:paraId="2D0C4AFC">
      <w:pPr>
        <w:pStyle w:val="9"/>
        <w:spacing w:line="360" w:lineRule="auto"/>
        <w:rPr>
          <w:rFonts w:hint="default" w:ascii="等线" w:hAnsi="等线" w:eastAsia="等线"/>
          <w:color w:val="auto"/>
          <w:szCs w:val="21"/>
          <w:highlight w:val="none"/>
          <w:lang w:val="en-US" w:eastAsia="zh-CN"/>
        </w:rPr>
      </w:pPr>
      <w:r>
        <w:rPr>
          <w:rFonts w:hint="eastAsia" w:ascii="等线" w:hAnsi="等线" w:eastAsia="等线"/>
          <w:color w:val="auto"/>
          <w:szCs w:val="21"/>
          <w:highlight w:val="none"/>
          <w:lang w:val="en-US" w:eastAsia="zh-CN"/>
        </w:rPr>
        <w:t>（7）我单位法定代表人与比选人（其余比选申请人）不为同一人；不存在控股、管理关系。</w:t>
      </w:r>
    </w:p>
    <w:p w14:paraId="2264AB95">
      <w:pPr>
        <w:pStyle w:val="10"/>
        <w:rPr>
          <w:rFonts w:ascii="等线" w:hAnsi="等线"/>
          <w:color w:val="auto"/>
          <w:szCs w:val="21"/>
          <w:highlight w:val="none"/>
        </w:rPr>
      </w:pPr>
    </w:p>
    <w:p w14:paraId="2DF7F247">
      <w:pPr>
        <w:pStyle w:val="10"/>
        <w:rPr>
          <w:rFonts w:ascii="等线" w:hAnsi="等线"/>
          <w:color w:val="auto"/>
          <w:szCs w:val="21"/>
          <w:highlight w:val="none"/>
        </w:rPr>
      </w:pPr>
    </w:p>
    <w:p w14:paraId="256D3494">
      <w:pPr>
        <w:pStyle w:val="10"/>
        <w:rPr>
          <w:rFonts w:ascii="等线" w:hAnsi="等线"/>
          <w:color w:val="auto"/>
          <w:szCs w:val="21"/>
          <w:highlight w:val="none"/>
        </w:rPr>
      </w:pPr>
    </w:p>
    <w:p w14:paraId="25A21C45">
      <w:pPr>
        <w:spacing w:line="360" w:lineRule="auto"/>
        <w:jc w:val="right"/>
        <w:rPr>
          <w:rFonts w:ascii="等线" w:hAnsi="等线"/>
          <w:color w:val="auto"/>
          <w:szCs w:val="21"/>
          <w:highlight w:val="none"/>
        </w:rPr>
      </w:pPr>
      <w:r>
        <w:rPr>
          <w:rFonts w:hint="eastAsia" w:ascii="等线" w:hAnsi="等线"/>
          <w:color w:val="auto"/>
          <w:szCs w:val="21"/>
          <w:highlight w:val="none"/>
        </w:rPr>
        <w:t xml:space="preserve">比选申请人：  </w:t>
      </w:r>
      <w:r>
        <w:rPr>
          <w:rFonts w:hint="eastAsia" w:ascii="等线" w:hAnsi="等线"/>
          <w:color w:val="auto"/>
          <w:szCs w:val="21"/>
          <w:highlight w:val="none"/>
          <w:u w:val="single"/>
        </w:rPr>
        <w:t xml:space="preserve">              </w:t>
      </w:r>
      <w:r>
        <w:rPr>
          <w:rFonts w:hint="eastAsia" w:ascii="等线" w:hAnsi="等线"/>
          <w:color w:val="auto"/>
          <w:szCs w:val="21"/>
          <w:highlight w:val="none"/>
        </w:rPr>
        <w:t xml:space="preserve"> （盖单位章）</w:t>
      </w:r>
    </w:p>
    <w:p w14:paraId="32C06071">
      <w:pPr>
        <w:spacing w:line="360" w:lineRule="auto"/>
        <w:jc w:val="center"/>
        <w:rPr>
          <w:rFonts w:ascii="等线" w:hAnsi="等线"/>
          <w:color w:val="auto"/>
          <w:szCs w:val="21"/>
          <w:highlight w:val="none"/>
        </w:rPr>
      </w:pPr>
      <w:r>
        <w:rPr>
          <w:rFonts w:hint="eastAsia" w:ascii="等线" w:hAnsi="等线"/>
          <w:b/>
          <w:color w:val="auto"/>
          <w:szCs w:val="21"/>
          <w:highlight w:val="none"/>
        </w:rPr>
        <w:t xml:space="preserve">                           </w:t>
      </w:r>
      <w:r>
        <w:rPr>
          <w:rFonts w:hint="eastAsia" w:ascii="等线" w:hAnsi="等线"/>
          <w:color w:val="auto"/>
          <w:szCs w:val="21"/>
          <w:highlight w:val="none"/>
        </w:rPr>
        <w:t xml:space="preserve">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年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月 </w:t>
      </w:r>
      <w:r>
        <w:rPr>
          <w:rFonts w:hint="eastAsia" w:ascii="等线" w:hAnsi="等线"/>
          <w:b/>
          <w:color w:val="auto"/>
          <w:szCs w:val="21"/>
          <w:highlight w:val="none"/>
          <w:u w:val="single"/>
        </w:rPr>
        <w:t xml:space="preserve">   </w:t>
      </w:r>
      <w:r>
        <w:rPr>
          <w:rFonts w:hint="eastAsia" w:ascii="等线" w:hAnsi="等线"/>
          <w:color w:val="auto"/>
          <w:szCs w:val="21"/>
          <w:highlight w:val="none"/>
        </w:rPr>
        <w:t xml:space="preserve"> 日</w:t>
      </w:r>
    </w:p>
    <w:p w14:paraId="3CED9A1D">
      <w:pPr>
        <w:tabs>
          <w:tab w:val="left" w:pos="1500"/>
        </w:tabs>
        <w:spacing w:line="360" w:lineRule="auto"/>
        <w:jc w:val="center"/>
        <w:rPr>
          <w:rFonts w:hint="eastAsia" w:ascii="宋体" w:hAnsi="宋体" w:cs="仿宋_GB2312"/>
          <w:color w:val="auto"/>
          <w:sz w:val="24"/>
          <w:highlight w:val="none"/>
        </w:rPr>
      </w:pPr>
    </w:p>
    <w:p w14:paraId="4EE4F6FB">
      <w:pPr>
        <w:tabs>
          <w:tab w:val="left" w:pos="1500"/>
        </w:tabs>
        <w:spacing w:line="360" w:lineRule="auto"/>
        <w:jc w:val="center"/>
        <w:rPr>
          <w:rFonts w:hint="eastAsia" w:ascii="宋体" w:hAnsi="宋体" w:cs="仿宋_GB2312"/>
          <w:color w:val="auto"/>
          <w:sz w:val="24"/>
          <w:highlight w:val="none"/>
        </w:rPr>
      </w:pPr>
    </w:p>
    <w:p w14:paraId="648BB3A5">
      <w:pPr>
        <w:tabs>
          <w:tab w:val="left" w:pos="1500"/>
        </w:tabs>
        <w:spacing w:line="360" w:lineRule="auto"/>
        <w:jc w:val="center"/>
        <w:rPr>
          <w:rFonts w:hint="eastAsia" w:ascii="宋体" w:hAnsi="宋体" w:cs="仿宋_GB2312"/>
          <w:color w:val="auto"/>
          <w:sz w:val="24"/>
          <w:highlight w:val="none"/>
        </w:rPr>
      </w:pPr>
    </w:p>
    <w:p w14:paraId="0AF2E1BE">
      <w:pPr>
        <w:tabs>
          <w:tab w:val="left" w:pos="1500"/>
        </w:tabs>
        <w:spacing w:line="360" w:lineRule="auto"/>
        <w:jc w:val="center"/>
        <w:rPr>
          <w:rFonts w:hint="eastAsia" w:ascii="宋体" w:hAnsi="宋体" w:cs="仿宋_GB2312"/>
          <w:color w:val="auto"/>
          <w:sz w:val="24"/>
          <w:highlight w:val="none"/>
        </w:rPr>
      </w:pPr>
    </w:p>
    <w:p w14:paraId="15D93902">
      <w:pPr>
        <w:tabs>
          <w:tab w:val="left" w:pos="1500"/>
        </w:tabs>
        <w:spacing w:line="360" w:lineRule="auto"/>
        <w:jc w:val="center"/>
        <w:rPr>
          <w:rFonts w:hint="eastAsia" w:ascii="宋体" w:hAnsi="宋体" w:cs="仿宋_GB2312"/>
          <w:color w:val="auto"/>
          <w:sz w:val="24"/>
          <w:highlight w:val="none"/>
        </w:rPr>
      </w:pPr>
    </w:p>
    <w:p w14:paraId="0EC29FD6">
      <w:pPr>
        <w:tabs>
          <w:tab w:val="left" w:pos="1500"/>
        </w:tabs>
        <w:spacing w:line="360" w:lineRule="auto"/>
        <w:rPr>
          <w:rFonts w:hint="eastAsia" w:ascii="宋体" w:hAnsi="宋体" w:cs="仿宋_GB2312"/>
          <w:color w:val="auto"/>
          <w:sz w:val="24"/>
          <w:highlight w:val="none"/>
        </w:rPr>
      </w:pPr>
    </w:p>
    <w:p w14:paraId="1D83D1E6">
      <w:pPr>
        <w:tabs>
          <w:tab w:val="left" w:pos="1500"/>
        </w:tabs>
        <w:spacing w:line="360" w:lineRule="auto"/>
        <w:jc w:val="left"/>
        <w:rPr>
          <w:rFonts w:hint="eastAsia" w:hAnsi="宋体"/>
          <w:color w:val="auto"/>
          <w:szCs w:val="21"/>
          <w:highlight w:val="none"/>
          <w:u w:val="single"/>
        </w:rPr>
      </w:pPr>
      <w:r>
        <w:rPr>
          <w:rFonts w:hint="eastAsia" w:ascii="宋体" w:hAnsi="宋体" w:cs="仿宋_GB2312"/>
          <w:color w:val="auto"/>
          <w:sz w:val="24"/>
          <w:highlight w:val="none"/>
        </w:rPr>
        <w:t>注：此处还可附比选申请人认为需要提交的资料。若“无”可不提供。</w:t>
      </w:r>
      <w:r>
        <w:rPr>
          <w:rFonts w:hint="eastAsia" w:hAnsi="宋体"/>
          <w:color w:val="auto"/>
          <w:szCs w:val="21"/>
          <w:highlight w:val="none"/>
          <w:u w:val="single"/>
        </w:rPr>
        <w:t xml:space="preserve">          </w:t>
      </w:r>
    </w:p>
    <w:p w14:paraId="7A87CAF0">
      <w:pPr>
        <w:numPr>
          <w:ilvl w:val="0"/>
          <w:numId w:val="3"/>
        </w:numPr>
        <w:tabs>
          <w:tab w:val="left" w:pos="1500"/>
        </w:tabs>
        <w:spacing w:line="360" w:lineRule="auto"/>
        <w:jc w:val="left"/>
        <w:rPr>
          <w:rFonts w:hint="eastAsia" w:ascii="Calibri" w:hAnsi="Calibri" w:eastAsia="宋体" w:cs="Times New Roman"/>
          <w:color w:val="auto"/>
          <w:kern w:val="2"/>
          <w:sz w:val="21"/>
          <w:szCs w:val="22"/>
          <w:highlight w:val="none"/>
          <w:lang w:val="en-US" w:eastAsia="zh-CN" w:bidi="ar-SA"/>
        </w:rPr>
      </w:pPr>
      <w:r>
        <w:rPr>
          <w:rFonts w:hint="eastAsia" w:hAnsi="宋体"/>
          <w:color w:val="auto"/>
          <w:szCs w:val="21"/>
          <w:highlight w:val="none"/>
          <w:u w:val="single"/>
        </w:rPr>
        <w:br w:type="page"/>
      </w:r>
      <w:r>
        <w:rPr>
          <w:rFonts w:hint="eastAsia" w:ascii="Calibri" w:hAnsi="Calibri" w:eastAsia="宋体" w:cs="Times New Roman"/>
          <w:color w:val="auto"/>
          <w:kern w:val="2"/>
          <w:sz w:val="21"/>
          <w:szCs w:val="22"/>
          <w:highlight w:val="none"/>
          <w:lang w:val="en-US" w:eastAsia="zh-CN" w:bidi="ar-SA"/>
        </w:rPr>
        <w:t>相关信用截图</w:t>
      </w:r>
    </w:p>
    <w:p w14:paraId="1AB580E9">
      <w:pPr>
        <w:numPr>
          <w:ilvl w:val="0"/>
          <w:numId w:val="0"/>
        </w:numPr>
        <w:tabs>
          <w:tab w:val="left" w:pos="1500"/>
        </w:tabs>
        <w:spacing w:line="360" w:lineRule="auto"/>
        <w:jc w:val="left"/>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①在国家企业信用信息公示系统（http：//www.gsxt.gov.cn/）中被列入严重违法失信企业名单，不得参加比选申请。（事业单位除外）（提供网站截图）</w:t>
      </w:r>
    </w:p>
    <w:p w14:paraId="196A3276">
      <w:pPr>
        <w:numPr>
          <w:ilvl w:val="0"/>
          <w:numId w:val="0"/>
        </w:numPr>
        <w:tabs>
          <w:tab w:val="left" w:pos="1500"/>
        </w:tabs>
        <w:spacing w:line="360" w:lineRule="auto"/>
        <w:jc w:val="left"/>
        <w:rPr>
          <w:rFonts w:hint="default" w:ascii="Calibri" w:hAnsi="Calibri" w:eastAsia="宋体" w:cs="Times New Roman"/>
          <w:color w:val="auto"/>
          <w:kern w:val="2"/>
          <w:sz w:val="21"/>
          <w:szCs w:val="22"/>
          <w:highlight w:val="none"/>
          <w:lang w:val="en-US" w:eastAsia="zh-CN" w:bidi="ar-SA"/>
        </w:rPr>
      </w:pPr>
      <w:r>
        <w:rPr>
          <w:rFonts w:hint="eastAsia" w:ascii="宋体" w:hAnsi="宋体" w:eastAsia="宋体" w:cs="Times New Roman"/>
          <w:color w:val="auto"/>
          <w:sz w:val="24"/>
          <w:highlight w:val="none"/>
          <w:u w:val="none"/>
          <w:lang w:val="en-US" w:eastAsia="zh-CN"/>
        </w:rPr>
        <w:t>②在“信用中国”网站（http://www.creditchina.gov.cn/）中查询列入失信被执行人名单的比选申请人，不得参加比选申请（提供网站截图）</w:t>
      </w:r>
    </w:p>
    <w:p w14:paraId="29FD3C4F">
      <w:bookmarkStart w:id="2" w:name="_GoBack"/>
      <w:bookmarkEnd w:id="2"/>
    </w:p>
    <w:sectPr>
      <w:footerReference r:id="rId7" w:type="first"/>
      <w:headerReference r:id="rId5" w:type="default"/>
      <w:footerReference r:id="rId6" w:type="default"/>
      <w:type w:val="continuous"/>
      <w:pgSz w:w="11906" w:h="16838"/>
      <w:pgMar w:top="1440" w:right="144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6E4CB">
    <w:pPr>
      <w:pStyle w:val="6"/>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95E2013">
                          <w:pPr>
                            <w:pStyle w:val="6"/>
                            <w:jc w:val="center"/>
                          </w:pPr>
                          <w:r>
                            <w:fldChar w:fldCharType="begin"/>
                          </w:r>
                          <w:r>
                            <w:instrText xml:space="preserve">PAGE   \* MERGEFORMAT</w:instrText>
                          </w:r>
                          <w:r>
                            <w:fldChar w:fldCharType="separate"/>
                          </w:r>
                          <w:r>
                            <w:rPr>
                              <w:lang w:val="zh-CN"/>
                            </w:rP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595E2013">
                    <w:pPr>
                      <w:pStyle w:val="6"/>
                      <w:jc w:val="center"/>
                    </w:pPr>
                    <w:r>
                      <w:fldChar w:fldCharType="begin"/>
                    </w:r>
                    <w:r>
                      <w:instrText xml:space="preserve">PAGE   \* MERGEFORMAT</w:instrText>
                    </w:r>
                    <w:r>
                      <w:fldChar w:fldCharType="separate"/>
                    </w:r>
                    <w:r>
                      <w:rPr>
                        <w:lang w:val="zh-CN"/>
                      </w:rPr>
                      <w:t>29</w:t>
                    </w:r>
                    <w:r>
                      <w:fldChar w:fldCharType="end"/>
                    </w:r>
                  </w:p>
                </w:txbxContent>
              </v:textbox>
            </v:shape>
          </w:pict>
        </mc:Fallback>
      </mc:AlternateContent>
    </w:r>
  </w:p>
  <w:p w14:paraId="52CFD9F0">
    <w:pPr>
      <w:pStyle w:val="6"/>
      <w:jc w:val="center"/>
      <w:rPr>
        <w:rFonts w:hint="eastAsia"/>
      </w:rPr>
    </w:pPr>
  </w:p>
  <w:p w14:paraId="3F7BB8CB">
    <w:pPr>
      <w:pStyle w:val="6"/>
      <w:jc w:val="center"/>
      <w:rPr>
        <w:rFonts w:hint="eastAsia"/>
      </w:rPr>
    </w:pPr>
  </w:p>
  <w:p w14:paraId="704B56AF">
    <w:pPr>
      <w:pStyle w:val="6"/>
      <w:jc w:val="center"/>
      <w:rPr>
        <w:rFonts w:hint="eastAsia"/>
      </w:rPr>
    </w:pPr>
  </w:p>
  <w:p w14:paraId="7F771C69">
    <w:pPr>
      <w:pStyle w:val="6"/>
      <w:jc w:val="center"/>
    </w:pPr>
  </w:p>
  <w:p w14:paraId="3D02F2A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9FB5">
    <w:pPr>
      <w:pStyle w:val="6"/>
      <w:ind w:right="359" w:rightChars="171" w:firstLine="3570" w:firstLineChars="1700"/>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437C0D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14:paraId="2437C0D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mc:Fallback>
      </mc:AlternateContent>
    </w:r>
    <w:r>
      <w:rPr>
        <w:rFonts w:hint="eastAsia"/>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5116">
    <w:pPr>
      <w:pStyle w:val="6"/>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5CD47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185CD47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D84C3"/>
  <w:p w14:paraId="6B18A6D2"/>
  <w:p w14:paraId="699EA021"/>
  <w:p w14:paraId="16490B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DB307">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F1460"/>
    <w:multiLevelType w:val="multilevel"/>
    <w:tmpl w:val="1F2F146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821F1A5"/>
    <w:multiLevelType w:val="singleLevel"/>
    <w:tmpl w:val="4821F1A5"/>
    <w:lvl w:ilvl="0" w:tentative="0">
      <w:start w:val="2"/>
      <w:numFmt w:val="decimal"/>
      <w:suff w:val="nothing"/>
      <w:lvlText w:val="%1、"/>
      <w:lvlJc w:val="left"/>
    </w:lvl>
  </w:abstractNum>
  <w:abstractNum w:abstractNumId="2">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42BC0"/>
    <w:rsid w:val="024D246C"/>
    <w:rsid w:val="2E34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keepLines/>
      <w:widowControl/>
      <w:numPr>
        <w:ilvl w:val="2"/>
        <w:numId w:val="1"/>
      </w:numPr>
      <w:spacing w:before="120" w:after="120" w:line="360" w:lineRule="auto"/>
      <w:jc w:val="center"/>
      <w:outlineLvl w:val="2"/>
    </w:pPr>
    <w:rPr>
      <w:b/>
      <w:kern w:val="0"/>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1500"/>
      </w:tabs>
      <w:spacing w:line="360" w:lineRule="auto"/>
    </w:pPr>
    <w:rPr>
      <w:rFonts w:ascii="宋体" w:hAnsi="宋体"/>
      <w:sz w:val="24"/>
    </w:rPr>
  </w:style>
  <w:style w:type="paragraph" w:styleId="3">
    <w:name w:val="Body Text First Indent"/>
    <w:basedOn w:val="2"/>
    <w:unhideWhenUsed/>
    <w:qFormat/>
    <w:uiPriority w:val="99"/>
    <w:pPr>
      <w:ind w:firstLine="420" w:firstLineChars="100"/>
    </w:pPr>
  </w:style>
  <w:style w:type="paragraph" w:styleId="5">
    <w:name w:val="Normal Indent"/>
    <w:basedOn w:val="1"/>
    <w:qFormat/>
    <w:uiPriority w:val="0"/>
    <w:pPr>
      <w:widowControl/>
      <w:ind w:firstLine="420"/>
      <w:jc w:val="left"/>
    </w:pPr>
    <w:rPr>
      <w:kern w:val="0"/>
      <w:sz w:val="20"/>
      <w:szCs w:val="20"/>
    </w:rPr>
  </w:style>
  <w:style w:type="paragraph" w:styleId="6">
    <w:name w:val="footer"/>
    <w:basedOn w:val="1"/>
    <w:uiPriority w:val="0"/>
    <w:pPr>
      <w:tabs>
        <w:tab w:val="center" w:pos="4153"/>
        <w:tab w:val="right" w:pos="8306"/>
      </w:tabs>
      <w:snapToGrid w:val="0"/>
      <w:jc w:val="left"/>
    </w:pPr>
    <w:rPr>
      <w:sz w:val="18"/>
      <w:szCs w:val="18"/>
    </w:rPr>
  </w:style>
  <w:style w:type="paragraph" w:styleId="9">
    <w:name w:val="List Paragraph"/>
    <w:basedOn w:val="1"/>
    <w:qFormat/>
    <w:uiPriority w:val="34"/>
    <w:pPr>
      <w:ind w:firstLine="420" w:firstLineChars="200"/>
    </w:pPr>
    <w:rPr>
      <w:rFonts w:ascii="Calibri" w:hAnsi="Calibri" w:eastAsia="宋体" w:cs="Times New Roman"/>
      <w:szCs w:val="22"/>
    </w:rPr>
  </w:style>
  <w:style w:type="paragraph" w:customStyle="1" w:styleId="10">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2026-01-26T06:59:00Z</dcterms:created>
  <dc:creator>Administrator</dc:creator>
  <cp:lastModifiedBy>Administrator</cp:lastModifiedBy>
  <dcterms:modified xsi:type="dcterms:W3CDTF">2026-01-26T07:00:15Z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97D6B2C3C8B440FBA037664785B3ED44_11</vt:lpwstr>
  </property>
  <property fmtid="{D5CDD505-2E9C-101B-9397-08002B2CF9AE}" pid="4" name="KSOTemplateDocerSaveRecord">
    <vt:lpwstr>eyJoZGlkIjoiOTUzODFmMGJiODFiMDBkZThmNTQ5OTcxODNlNTIzN2EiLCJ1c2VySWQiOiIxNjY0NjA0MzIzIn0=</vt:lpwstr>
  </property>
</Properties>
</file>