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2E1A">
      <w:pPr>
        <w:jc w:val="center"/>
        <w:rPr>
          <w:rFonts w:hint="eastAsia" w:ascii="仿宋" w:hAnsi="仿宋" w:eastAsia="仿宋"/>
          <w:color w:val="auto"/>
          <w:sz w:val="44"/>
          <w:szCs w:val="44"/>
          <w:highlight w:val="none"/>
          <w:lang w:eastAsia="zh-CN"/>
        </w:rPr>
      </w:pPr>
    </w:p>
    <w:p w14:paraId="7908EC68">
      <w:pPr>
        <w:jc w:val="center"/>
        <w:rPr>
          <w:rFonts w:hint="eastAsia"/>
          <w:color w:val="auto"/>
          <w:highlight w:val="none"/>
        </w:rPr>
      </w:pPr>
      <w:r>
        <w:rPr>
          <w:rFonts w:hint="eastAsia" w:ascii="仿宋" w:hAnsi="仿宋" w:eastAsia="仿宋"/>
          <w:color w:val="auto"/>
          <w:sz w:val="44"/>
          <w:szCs w:val="44"/>
          <w:highlight w:val="none"/>
          <w:lang w:val="en-US" w:eastAsia="zh-CN"/>
        </w:rPr>
        <w:t>川东高速安全文化宣传视频制作服务</w:t>
      </w:r>
    </w:p>
    <w:p w14:paraId="24057C4B">
      <w:pPr>
        <w:rPr>
          <w:rFonts w:hint="eastAsia"/>
          <w:color w:val="auto"/>
          <w:highlight w:val="none"/>
        </w:rPr>
      </w:pPr>
    </w:p>
    <w:p w14:paraId="54451F07">
      <w:pPr>
        <w:rPr>
          <w:color w:val="auto"/>
          <w:highlight w:val="none"/>
        </w:rPr>
      </w:pPr>
    </w:p>
    <w:p w14:paraId="7D02D47E">
      <w:pPr>
        <w:rPr>
          <w:rFonts w:hint="eastAsia"/>
          <w:color w:val="auto"/>
          <w:highlight w:val="none"/>
        </w:rPr>
      </w:pPr>
    </w:p>
    <w:p w14:paraId="6BD3058F">
      <w:pPr>
        <w:rPr>
          <w:rFonts w:hint="eastAsia"/>
          <w:color w:val="auto"/>
          <w:highlight w:val="none"/>
        </w:rPr>
      </w:pPr>
    </w:p>
    <w:p w14:paraId="2A162EA2">
      <w:pPr>
        <w:rPr>
          <w:rFonts w:hint="eastAsia"/>
          <w:color w:val="auto"/>
          <w:highlight w:val="none"/>
        </w:rPr>
      </w:pPr>
      <w:bookmarkStart w:id="2" w:name="_GoBack"/>
      <w:bookmarkEnd w:id="2"/>
    </w:p>
    <w:p w14:paraId="211A42B3">
      <w:pPr>
        <w:rPr>
          <w:rFonts w:hint="eastAsia"/>
          <w:color w:val="auto"/>
          <w:sz w:val="18"/>
          <w:highlight w:val="none"/>
        </w:rPr>
      </w:pPr>
    </w:p>
    <w:p w14:paraId="496F32B3">
      <w:pPr>
        <w:rPr>
          <w:color w:val="auto"/>
          <w:sz w:val="18"/>
          <w:highlight w:val="none"/>
        </w:rPr>
      </w:pPr>
    </w:p>
    <w:p w14:paraId="313CFFA2">
      <w:pPr>
        <w:pStyle w:val="2"/>
        <w:numPr>
          <w:ilvl w:val="0"/>
          <w:numId w:val="0"/>
        </w:numPr>
        <w:tabs>
          <w:tab w:val="left" w:pos="2268"/>
        </w:tabs>
        <w:rPr>
          <w:rFonts w:hint="eastAsia" w:ascii="仿宋" w:hAnsi="仿宋" w:eastAsia="仿宋"/>
          <w:color w:val="auto"/>
          <w:sz w:val="56"/>
          <w:szCs w:val="84"/>
          <w:highlight w:val="none"/>
          <w:lang w:eastAsia="zh-CN"/>
        </w:rPr>
      </w:pPr>
      <w:r>
        <w:rPr>
          <w:rFonts w:hint="eastAsia" w:ascii="仿宋" w:hAnsi="仿宋" w:eastAsia="仿宋"/>
          <w:color w:val="auto"/>
          <w:sz w:val="56"/>
          <w:szCs w:val="84"/>
          <w:highlight w:val="none"/>
          <w:lang w:eastAsia="zh-CN"/>
        </w:rPr>
        <w:t>询比申请文件</w:t>
      </w:r>
    </w:p>
    <w:p w14:paraId="23A4AC0D">
      <w:pPr>
        <w:rPr>
          <w:rFonts w:hint="eastAsia"/>
          <w:color w:val="auto"/>
          <w:highlight w:val="none"/>
        </w:rPr>
      </w:pPr>
    </w:p>
    <w:p w14:paraId="3BFC39B7">
      <w:pPr>
        <w:rPr>
          <w:rFonts w:hint="eastAsia"/>
          <w:color w:val="auto"/>
          <w:highlight w:val="none"/>
        </w:rPr>
      </w:pPr>
    </w:p>
    <w:p w14:paraId="773624B3">
      <w:pPr>
        <w:rPr>
          <w:rFonts w:hint="eastAsia"/>
          <w:color w:val="auto"/>
          <w:highlight w:val="none"/>
        </w:rPr>
      </w:pPr>
    </w:p>
    <w:p w14:paraId="67EDAE4E">
      <w:pPr>
        <w:rPr>
          <w:rFonts w:hint="eastAsia"/>
          <w:color w:val="auto"/>
          <w:highlight w:val="none"/>
        </w:rPr>
      </w:pPr>
    </w:p>
    <w:p w14:paraId="1CFD51AE">
      <w:pPr>
        <w:rPr>
          <w:rFonts w:hint="eastAsia"/>
          <w:color w:val="auto"/>
          <w:highlight w:val="none"/>
        </w:rPr>
      </w:pPr>
    </w:p>
    <w:p w14:paraId="5F7910D4">
      <w:pPr>
        <w:rPr>
          <w:rFonts w:hint="eastAsia"/>
          <w:color w:val="auto"/>
          <w:highlight w:val="none"/>
        </w:rPr>
      </w:pPr>
    </w:p>
    <w:p w14:paraId="71858CC3">
      <w:pPr>
        <w:rPr>
          <w:rFonts w:hint="eastAsia"/>
          <w:color w:val="auto"/>
          <w:highlight w:val="none"/>
        </w:rPr>
      </w:pPr>
    </w:p>
    <w:p w14:paraId="385B1F18">
      <w:pPr>
        <w:rPr>
          <w:rFonts w:hint="eastAsia"/>
          <w:color w:val="auto"/>
          <w:highlight w:val="none"/>
        </w:rPr>
      </w:pPr>
    </w:p>
    <w:p w14:paraId="78F7448E">
      <w:pPr>
        <w:rPr>
          <w:rFonts w:hint="eastAsia"/>
          <w:color w:val="auto"/>
          <w:highlight w:val="none"/>
        </w:rPr>
      </w:pPr>
    </w:p>
    <w:p w14:paraId="26173B4B">
      <w:pPr>
        <w:rPr>
          <w:rFonts w:hint="eastAsia"/>
          <w:color w:val="auto"/>
          <w:highlight w:val="none"/>
        </w:rPr>
      </w:pPr>
    </w:p>
    <w:p w14:paraId="4BD33737">
      <w:pPr>
        <w:rPr>
          <w:rFonts w:hint="eastAsia"/>
          <w:color w:val="auto"/>
          <w:highlight w:val="none"/>
        </w:rPr>
      </w:pPr>
    </w:p>
    <w:p w14:paraId="17E524DF">
      <w:pPr>
        <w:rPr>
          <w:rFonts w:hint="eastAsia"/>
          <w:color w:val="auto"/>
          <w:highlight w:val="none"/>
        </w:rPr>
      </w:pPr>
    </w:p>
    <w:p w14:paraId="320BDDCA">
      <w:pPr>
        <w:rPr>
          <w:rFonts w:hint="eastAsia"/>
          <w:color w:val="auto"/>
          <w:highlight w:val="none"/>
        </w:rPr>
      </w:pPr>
    </w:p>
    <w:p w14:paraId="19DC7372">
      <w:pPr>
        <w:rPr>
          <w:color w:val="auto"/>
          <w:highlight w:val="none"/>
        </w:rPr>
      </w:pPr>
    </w:p>
    <w:p w14:paraId="667C015C">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lang w:eastAsia="zh-CN"/>
        </w:rPr>
        <w:t>询比申请人</w:t>
      </w:r>
      <w:r>
        <w:rPr>
          <w:rFonts w:hint="eastAsia" w:ascii="仿宋" w:hAnsi="仿宋" w:eastAsia="仿宋"/>
          <w:color w:val="auto"/>
          <w:szCs w:val="32"/>
          <w:highlight w:val="none"/>
        </w:rPr>
        <w:t>:</w:t>
      </w:r>
    </w:p>
    <w:p w14:paraId="7E5DF6E8">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242A3E3D">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lang w:eastAsia="zh-CN"/>
        </w:rPr>
        <w:t>询比申请文件</w:t>
      </w:r>
      <w:r>
        <w:rPr>
          <w:rFonts w:hint="eastAsia" w:ascii="宋体" w:hAnsi="宋体"/>
          <w:color w:val="auto"/>
          <w:sz w:val="30"/>
          <w:szCs w:val="30"/>
          <w:highlight w:val="none"/>
        </w:rPr>
        <w:t>目录</w:t>
      </w:r>
    </w:p>
    <w:p w14:paraId="183071CD">
      <w:pPr>
        <w:pStyle w:val="3"/>
        <w:ind w:firstLine="0"/>
        <w:jc w:val="center"/>
        <w:rPr>
          <w:rFonts w:hint="eastAsia" w:ascii="宋体" w:hAnsi="宋体"/>
          <w:color w:val="auto"/>
          <w:sz w:val="30"/>
          <w:szCs w:val="30"/>
          <w:highlight w:val="none"/>
        </w:rPr>
      </w:pPr>
    </w:p>
    <w:p w14:paraId="56A4BD0F">
      <w:pPr>
        <w:pStyle w:val="3"/>
        <w:jc w:val="center"/>
        <w:rPr>
          <w:rFonts w:hint="eastAsia" w:ascii="仿宋" w:hAnsi="仿宋" w:eastAsia="仿宋"/>
          <w:b/>
          <w:color w:val="auto"/>
          <w:sz w:val="32"/>
          <w:szCs w:val="32"/>
          <w:highlight w:val="none"/>
        </w:rPr>
      </w:pPr>
    </w:p>
    <w:p w14:paraId="6682BD0B">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w:t>
      </w:r>
      <w:r>
        <w:rPr>
          <w:rFonts w:hint="eastAsia" w:ascii="宋体" w:hAnsi="宋体"/>
          <w:color w:val="auto"/>
          <w:sz w:val="24"/>
          <w:highlight w:val="none"/>
        </w:rPr>
        <w:t>申请函</w:t>
      </w:r>
    </w:p>
    <w:p w14:paraId="2F9D6EB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56A56D6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1014824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资格信息</w:t>
      </w:r>
    </w:p>
    <w:p w14:paraId="54A42E3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承揽业绩情况表</w:t>
      </w:r>
    </w:p>
    <w:p w14:paraId="728262E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7E7F7DFF">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303CC365">
      <w:pPr>
        <w:tabs>
          <w:tab w:val="left" w:pos="1500"/>
        </w:tabs>
        <w:spacing w:line="360" w:lineRule="auto"/>
        <w:rPr>
          <w:rFonts w:hint="eastAsia" w:ascii="宋体" w:hAnsi="宋体"/>
          <w:color w:val="auto"/>
          <w:sz w:val="24"/>
          <w:highlight w:val="none"/>
        </w:rPr>
      </w:pPr>
    </w:p>
    <w:p w14:paraId="68B5CC2D">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36633E4E">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lang w:eastAsia="zh-CN"/>
        </w:rPr>
        <w:t>询比</w:t>
      </w:r>
      <w:r>
        <w:rPr>
          <w:rFonts w:hint="eastAsia" w:ascii="宋体" w:hAnsi="宋体"/>
          <w:color w:val="auto"/>
          <w:sz w:val="32"/>
          <w:szCs w:val="32"/>
          <w:highlight w:val="none"/>
        </w:rPr>
        <w:t>申请函</w:t>
      </w:r>
    </w:p>
    <w:p w14:paraId="007B2FD6">
      <w:pPr>
        <w:spacing w:line="360" w:lineRule="auto"/>
        <w:jc w:val="center"/>
        <w:rPr>
          <w:rFonts w:hint="eastAsia" w:ascii="宋体" w:hAnsi="宋体"/>
          <w:color w:val="auto"/>
          <w:sz w:val="24"/>
          <w:highlight w:val="none"/>
        </w:rPr>
      </w:pPr>
    </w:p>
    <w:p w14:paraId="05F92C60">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3B8DB93D">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val="en-US" w:eastAsia="zh-CN"/>
        </w:rPr>
        <w:t>川东高速安全文化宣传视频制作服务</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rPr>
        <w:t>（</w:t>
      </w:r>
      <w:r>
        <w:rPr>
          <w:rFonts w:hint="eastAsia" w:ascii="宋体" w:hAnsi="宋体"/>
          <w:color w:val="auto"/>
          <w:sz w:val="24"/>
          <w:highlight w:val="none"/>
          <w:lang w:eastAsia="zh-CN"/>
        </w:rPr>
        <w:t>询比申请人</w:t>
      </w:r>
      <w:r>
        <w:rPr>
          <w:rFonts w:hint="eastAsia" w:ascii="宋体" w:hAnsi="宋体"/>
          <w:color w:val="auto"/>
          <w:sz w:val="24"/>
          <w:highlight w:val="none"/>
        </w:rPr>
        <w:t>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5C2EB0DC">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7E4D0B8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w:t>
      </w:r>
      <w:r>
        <w:rPr>
          <w:rFonts w:hint="eastAsia" w:ascii="宋体" w:hAnsi="宋体"/>
          <w:color w:val="auto"/>
          <w:sz w:val="24"/>
          <w:highlight w:val="none"/>
          <w:lang w:eastAsia="zh-CN"/>
        </w:rPr>
        <w:t>询比</w:t>
      </w:r>
      <w:r>
        <w:rPr>
          <w:rFonts w:hint="eastAsia" w:ascii="宋体" w:hAnsi="宋体"/>
          <w:color w:val="auto"/>
          <w:sz w:val="24"/>
          <w:highlight w:val="none"/>
        </w:rPr>
        <w:t>文件，包括修改文件（如有）以及全部参考资料和有关附件对</w:t>
      </w:r>
      <w:r>
        <w:rPr>
          <w:rFonts w:hint="eastAsia" w:ascii="宋体" w:hAnsi="宋体"/>
          <w:color w:val="auto"/>
          <w:sz w:val="24"/>
          <w:highlight w:val="none"/>
          <w:lang w:eastAsia="zh-CN"/>
        </w:rPr>
        <w:t>询比</w:t>
      </w:r>
      <w:r>
        <w:rPr>
          <w:rFonts w:hint="eastAsia" w:ascii="宋体" w:hAnsi="宋体"/>
          <w:color w:val="auto"/>
          <w:sz w:val="24"/>
          <w:highlight w:val="none"/>
        </w:rPr>
        <w:t>文件的条款和内容没有异议并接受。</w:t>
      </w:r>
    </w:p>
    <w:p w14:paraId="65118FBD">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pacing w:val="-2"/>
          <w:sz w:val="24"/>
          <w:highlight w:val="none"/>
          <w:u w:val="single"/>
          <w:lang w:val="en-US" w:eastAsia="zh-CN"/>
        </w:rPr>
        <w:t>川东高速安全文化宣传视频制作服务</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元；不含税价      元；税率  %</w:t>
      </w:r>
      <w:r>
        <w:rPr>
          <w:rFonts w:hint="eastAsia" w:ascii="宋体" w:hAnsi="宋体"/>
          <w:spacing w:val="-2"/>
          <w:sz w:val="24"/>
          <w:lang w:eastAsia="zh-CN"/>
        </w:rPr>
        <w:t>的询比</w:t>
      </w:r>
      <w:r>
        <w:rPr>
          <w:rFonts w:hint="eastAsia" w:ascii="宋体" w:hAnsi="宋体"/>
          <w:spacing w:val="-2"/>
          <w:sz w:val="24"/>
        </w:rPr>
        <w:t>申请报价，服务期：</w:t>
      </w:r>
      <w:r>
        <w:rPr>
          <w:rFonts w:hint="eastAsia" w:ascii="宋体" w:hAnsi="宋体"/>
          <w:spacing w:val="-2"/>
          <w:sz w:val="24"/>
          <w:u w:val="single"/>
          <w:lang w:val="en-US" w:eastAsia="zh-CN"/>
        </w:rPr>
        <w:t>6</w:t>
      </w:r>
      <w:r>
        <w:rPr>
          <w:rFonts w:hint="eastAsia" w:ascii="宋体" w:hAnsi="宋体"/>
          <w:spacing w:val="-2"/>
          <w:sz w:val="24"/>
          <w:u w:val="single"/>
          <w:lang w:eastAsia="zh-CN"/>
        </w:rPr>
        <w:t>0日历天</w:t>
      </w:r>
      <w:r>
        <w:rPr>
          <w:rFonts w:hint="eastAsia" w:ascii="宋体" w:hAnsi="宋体"/>
          <w:spacing w:val="-2"/>
          <w:sz w:val="24"/>
        </w:rPr>
        <w:t>，</w:t>
      </w:r>
      <w:r>
        <w:rPr>
          <w:rFonts w:hint="eastAsia" w:ascii="宋体" w:hAnsi="宋体"/>
          <w:spacing w:val="-2"/>
          <w:sz w:val="24"/>
          <w:lang w:val="en-US" w:eastAsia="zh-CN"/>
        </w:rPr>
        <w:t>服务</w:t>
      </w:r>
      <w:r>
        <w:rPr>
          <w:rFonts w:hint="eastAsia" w:ascii="宋体" w:hAnsi="宋体"/>
          <w:spacing w:val="-2"/>
          <w:sz w:val="24"/>
        </w:rPr>
        <w:t>达到：</w:t>
      </w:r>
      <w:r>
        <w:rPr>
          <w:rFonts w:hint="eastAsia" w:ascii="宋体" w:hAnsi="宋体"/>
          <w:sz w:val="24"/>
          <w:u w:val="single"/>
        </w:rPr>
        <w:t>满足合同要求</w:t>
      </w:r>
      <w:r>
        <w:rPr>
          <w:rFonts w:hint="eastAsia" w:ascii="宋体" w:hAnsi="宋体"/>
          <w:spacing w:val="-2"/>
          <w:sz w:val="24"/>
          <w:u w:val="single"/>
        </w:rPr>
        <w:t>。</w:t>
      </w:r>
    </w:p>
    <w:p w14:paraId="3D1244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w:t>
      </w:r>
      <w:r>
        <w:rPr>
          <w:rFonts w:hint="eastAsia" w:ascii="宋体" w:hAnsi="宋体"/>
          <w:color w:val="auto"/>
          <w:sz w:val="24"/>
          <w:highlight w:val="none"/>
          <w:lang w:eastAsia="zh-CN"/>
        </w:rPr>
        <w:t>询比</w:t>
      </w:r>
      <w:r>
        <w:rPr>
          <w:rFonts w:hint="eastAsia" w:ascii="宋体" w:hAnsi="宋体"/>
          <w:color w:val="auto"/>
          <w:sz w:val="24"/>
          <w:highlight w:val="none"/>
        </w:rPr>
        <w:t>截止日期后，在</w:t>
      </w:r>
      <w:r>
        <w:rPr>
          <w:rFonts w:hint="eastAsia" w:ascii="宋体" w:hAnsi="宋体"/>
          <w:color w:val="auto"/>
          <w:sz w:val="24"/>
          <w:highlight w:val="none"/>
          <w:lang w:eastAsia="zh-CN"/>
        </w:rPr>
        <w:t>询比</w:t>
      </w:r>
      <w:r>
        <w:rPr>
          <w:rFonts w:hint="eastAsia" w:ascii="宋体" w:hAnsi="宋体"/>
          <w:color w:val="auto"/>
          <w:sz w:val="24"/>
          <w:highlight w:val="none"/>
        </w:rPr>
        <w:t>有效期内撤回</w:t>
      </w:r>
      <w:r>
        <w:rPr>
          <w:rFonts w:hint="eastAsia" w:ascii="宋体" w:hAnsi="宋体"/>
          <w:color w:val="auto"/>
          <w:sz w:val="24"/>
          <w:highlight w:val="none"/>
          <w:lang w:eastAsia="zh-CN"/>
        </w:rPr>
        <w:t>询比</w:t>
      </w:r>
      <w:r>
        <w:rPr>
          <w:rFonts w:hint="eastAsia" w:ascii="宋体" w:hAnsi="宋体"/>
          <w:color w:val="auto"/>
          <w:sz w:val="24"/>
          <w:highlight w:val="none"/>
        </w:rPr>
        <w:t>或我方在收到中选通知书后，由于自身原因未能在约定的时间内与</w:t>
      </w:r>
      <w:r>
        <w:rPr>
          <w:rFonts w:hint="eastAsia" w:ascii="宋体" w:hAnsi="宋体"/>
          <w:color w:val="auto"/>
          <w:sz w:val="24"/>
          <w:highlight w:val="none"/>
          <w:lang w:eastAsia="zh-CN"/>
        </w:rPr>
        <w:t>询比</w:t>
      </w:r>
      <w:r>
        <w:rPr>
          <w:rFonts w:hint="eastAsia" w:ascii="宋体" w:hAnsi="宋体"/>
          <w:color w:val="auto"/>
          <w:sz w:val="24"/>
          <w:highlight w:val="none"/>
        </w:rPr>
        <w:t>人进行合同谈判，其中选资格将被取消。</w:t>
      </w:r>
    </w:p>
    <w:p w14:paraId="739E7D2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w:t>
      </w:r>
      <w:r>
        <w:rPr>
          <w:rFonts w:hint="eastAsia" w:ascii="宋体" w:hAnsi="宋体"/>
          <w:color w:val="auto"/>
          <w:sz w:val="24"/>
          <w:highlight w:val="none"/>
          <w:lang w:eastAsia="zh-CN"/>
        </w:rPr>
        <w:t>询比</w:t>
      </w:r>
      <w:r>
        <w:rPr>
          <w:rFonts w:hint="eastAsia" w:ascii="宋体" w:hAnsi="宋体"/>
          <w:color w:val="auto"/>
          <w:sz w:val="24"/>
          <w:highlight w:val="none"/>
        </w:rPr>
        <w:t>文件截止日起60个日历天内有效。</w:t>
      </w:r>
    </w:p>
    <w:p w14:paraId="29C9E72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w:t>
      </w:r>
      <w:r>
        <w:rPr>
          <w:rFonts w:hint="eastAsia" w:ascii="宋体" w:hAnsi="宋体"/>
          <w:color w:val="auto"/>
          <w:sz w:val="24"/>
          <w:highlight w:val="none"/>
          <w:lang w:eastAsia="zh-CN"/>
        </w:rPr>
        <w:t>询比</w:t>
      </w:r>
      <w:r>
        <w:rPr>
          <w:rFonts w:hint="eastAsia" w:ascii="宋体" w:hAnsi="宋体"/>
          <w:color w:val="auto"/>
          <w:sz w:val="24"/>
          <w:highlight w:val="none"/>
        </w:rPr>
        <w:t>人可能要求的与</w:t>
      </w:r>
      <w:r>
        <w:rPr>
          <w:rFonts w:hint="eastAsia" w:ascii="宋体" w:hAnsi="宋体"/>
          <w:color w:val="auto"/>
          <w:sz w:val="24"/>
          <w:highlight w:val="none"/>
          <w:lang w:eastAsia="zh-CN"/>
        </w:rPr>
        <w:t>询比</w:t>
      </w:r>
      <w:r>
        <w:rPr>
          <w:rFonts w:hint="eastAsia" w:ascii="宋体" w:hAnsi="宋体"/>
          <w:color w:val="auto"/>
          <w:sz w:val="24"/>
          <w:highlight w:val="none"/>
        </w:rPr>
        <w:t>有关的任何其他资料或数据。</w:t>
      </w:r>
    </w:p>
    <w:p w14:paraId="498BB79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w:t>
      </w:r>
      <w:r>
        <w:rPr>
          <w:rFonts w:hint="eastAsia" w:ascii="宋体" w:hAnsi="宋体"/>
          <w:color w:val="auto"/>
          <w:sz w:val="24"/>
          <w:highlight w:val="none"/>
          <w:lang w:eastAsia="zh-CN"/>
        </w:rPr>
        <w:t>询比</w:t>
      </w:r>
      <w:r>
        <w:rPr>
          <w:rFonts w:hint="eastAsia" w:ascii="宋体" w:hAnsi="宋体"/>
          <w:color w:val="auto"/>
          <w:sz w:val="24"/>
          <w:highlight w:val="none"/>
        </w:rPr>
        <w:t>文件的规定履行合同责任和义务，并对提交的材料中的所有陈述和申明的真实、准确、可靠性负责。若</w:t>
      </w:r>
      <w:r>
        <w:rPr>
          <w:rFonts w:hint="eastAsia" w:ascii="宋体" w:hAnsi="宋体"/>
          <w:color w:val="auto"/>
          <w:sz w:val="24"/>
          <w:highlight w:val="none"/>
          <w:lang w:eastAsia="zh-CN"/>
        </w:rPr>
        <w:t>询比</w:t>
      </w:r>
      <w:r>
        <w:rPr>
          <w:rFonts w:hint="eastAsia" w:ascii="宋体" w:hAnsi="宋体"/>
          <w:color w:val="auto"/>
          <w:sz w:val="24"/>
          <w:highlight w:val="none"/>
        </w:rPr>
        <w:t>人发现我方提交的资料中有与事实不符的情况，有权拒绝我们的</w:t>
      </w:r>
      <w:r>
        <w:rPr>
          <w:rFonts w:hint="eastAsia" w:ascii="宋体" w:hAnsi="宋体"/>
          <w:color w:val="auto"/>
          <w:sz w:val="24"/>
          <w:highlight w:val="none"/>
          <w:lang w:eastAsia="zh-CN"/>
        </w:rPr>
        <w:t>询比</w:t>
      </w:r>
      <w:r>
        <w:rPr>
          <w:rFonts w:hint="eastAsia" w:ascii="宋体" w:hAnsi="宋体"/>
          <w:color w:val="auto"/>
          <w:sz w:val="24"/>
          <w:highlight w:val="none"/>
        </w:rPr>
        <w:t>。若在中选后，</w:t>
      </w:r>
      <w:r>
        <w:rPr>
          <w:rFonts w:hint="eastAsia" w:ascii="宋体" w:hAnsi="宋体"/>
          <w:color w:val="auto"/>
          <w:sz w:val="24"/>
          <w:highlight w:val="none"/>
          <w:lang w:eastAsia="zh-CN"/>
        </w:rPr>
        <w:t>询比</w:t>
      </w:r>
      <w:r>
        <w:rPr>
          <w:rFonts w:hint="eastAsia" w:ascii="宋体" w:hAnsi="宋体"/>
          <w:color w:val="auto"/>
          <w:sz w:val="24"/>
          <w:highlight w:val="none"/>
        </w:rPr>
        <w:t>人发现我单位所递交的</w:t>
      </w:r>
      <w:r>
        <w:rPr>
          <w:rFonts w:hint="eastAsia" w:ascii="宋体" w:hAnsi="宋体"/>
          <w:color w:val="auto"/>
          <w:sz w:val="24"/>
          <w:highlight w:val="none"/>
          <w:lang w:eastAsia="zh-CN"/>
        </w:rPr>
        <w:t>询比</w:t>
      </w:r>
      <w:r>
        <w:rPr>
          <w:rFonts w:hint="eastAsia" w:ascii="宋体" w:hAnsi="宋体"/>
          <w:color w:val="auto"/>
          <w:sz w:val="24"/>
          <w:highlight w:val="none"/>
        </w:rPr>
        <w:t>文件与事实不符，有欺诈中选的嫌疑，有权取消中选资格，我单位将不会有异议。</w:t>
      </w:r>
    </w:p>
    <w:p w14:paraId="19528185">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2AD1F28B">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：（盖章）</w:t>
      </w:r>
    </w:p>
    <w:p w14:paraId="5B65AAD0">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49820A4C">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74AF63A3">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14:paraId="2B02A27E">
      <w:pPr>
        <w:tabs>
          <w:tab w:val="left" w:pos="1500"/>
        </w:tabs>
        <w:spacing w:line="360" w:lineRule="auto"/>
        <w:ind w:left="-376" w:leftChars="-714" w:hanging="1123" w:hangingChars="468"/>
        <w:jc w:val="center"/>
        <w:rPr>
          <w:rFonts w:ascii="宋体" w:hAnsi="宋体"/>
          <w:color w:val="auto"/>
          <w:sz w:val="24"/>
          <w:highlight w:val="none"/>
        </w:rPr>
      </w:pPr>
    </w:p>
    <w:p w14:paraId="51FCF100">
      <w:pPr>
        <w:tabs>
          <w:tab w:val="left" w:pos="1500"/>
        </w:tabs>
        <w:spacing w:line="360" w:lineRule="auto"/>
        <w:ind w:left="-376" w:leftChars="-714" w:hanging="1123" w:hangingChars="468"/>
        <w:jc w:val="center"/>
        <w:rPr>
          <w:rFonts w:ascii="宋体" w:hAnsi="宋体"/>
          <w:color w:val="auto"/>
          <w:sz w:val="24"/>
          <w:highlight w:val="none"/>
        </w:rPr>
      </w:pPr>
    </w:p>
    <w:p w14:paraId="5F00421A">
      <w:pPr>
        <w:tabs>
          <w:tab w:val="left" w:pos="1500"/>
        </w:tabs>
        <w:spacing w:line="360" w:lineRule="auto"/>
        <w:ind w:left="-376" w:leftChars="-714" w:hanging="1123" w:hangingChars="468"/>
        <w:jc w:val="both"/>
        <w:rPr>
          <w:rFonts w:hint="default" w:ascii="宋体" w:hAnsi="宋体" w:eastAsia="宋体"/>
          <w:color w:val="auto"/>
          <w:sz w:val="24"/>
          <w:highlight w:val="none"/>
          <w:lang w:val="en-US" w:eastAsia="zh-CN"/>
        </w:rPr>
      </w:pPr>
      <w:r>
        <w:rPr>
          <w:rFonts w:ascii="宋体" w:hAnsi="宋体"/>
          <w:color w:val="auto"/>
          <w:sz w:val="24"/>
          <w:highlight w:val="none"/>
        </w:rPr>
        <w:br w:type="page"/>
      </w:r>
      <w:r>
        <w:rPr>
          <w:rFonts w:hint="eastAsia" w:ascii="宋体" w:hAnsi="宋体"/>
          <w:color w:val="auto"/>
          <w:sz w:val="24"/>
          <w:highlight w:val="none"/>
          <w:lang w:val="en-US" w:eastAsia="zh-CN"/>
        </w:rPr>
        <w:t xml:space="preserve">             </w:t>
      </w:r>
    </w:p>
    <w:p w14:paraId="61AE4FBB">
      <w:pPr>
        <w:tabs>
          <w:tab w:val="left" w:pos="1500"/>
        </w:tabs>
        <w:spacing w:line="360" w:lineRule="auto"/>
        <w:ind w:left="-376" w:leftChars="-714" w:hanging="1123" w:hangingChars="468"/>
        <w:jc w:val="center"/>
        <w:rPr>
          <w:rFonts w:ascii="宋体" w:hAnsi="宋体"/>
          <w:color w:val="auto"/>
          <w:sz w:val="24"/>
          <w:highlight w:val="none"/>
        </w:rPr>
      </w:pPr>
    </w:p>
    <w:p w14:paraId="56876659">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271457D9">
      <w:pPr>
        <w:tabs>
          <w:tab w:val="left" w:pos="1500"/>
        </w:tabs>
        <w:spacing w:line="360" w:lineRule="auto"/>
        <w:rPr>
          <w:rFonts w:hint="eastAsia" w:ascii="宋体" w:hAnsi="宋体"/>
          <w:color w:val="auto"/>
          <w:sz w:val="24"/>
          <w:highlight w:val="none"/>
        </w:rPr>
      </w:pPr>
    </w:p>
    <w:p w14:paraId="7F43D863">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单位名称：                    （</w:t>
      </w:r>
      <w:r>
        <w:rPr>
          <w:rFonts w:hint="eastAsia" w:ascii="宋体" w:hAnsi="宋体"/>
          <w:color w:val="auto"/>
          <w:sz w:val="24"/>
          <w:highlight w:val="none"/>
          <w:lang w:eastAsia="zh-CN"/>
        </w:rPr>
        <w:t>询比申请人</w:t>
      </w:r>
      <w:r>
        <w:rPr>
          <w:rFonts w:hint="eastAsia" w:ascii="宋体" w:hAnsi="宋体"/>
          <w:color w:val="auto"/>
          <w:sz w:val="24"/>
          <w:highlight w:val="none"/>
        </w:rPr>
        <w:t xml:space="preserve">全称） </w:t>
      </w:r>
      <w:r>
        <w:rPr>
          <w:rFonts w:hint="eastAsia" w:ascii="宋体" w:hAnsi="宋体"/>
          <w:color w:val="auto"/>
          <w:sz w:val="24"/>
          <w:highlight w:val="none"/>
          <w:u w:val="single"/>
        </w:rPr>
        <w:t xml:space="preserve">                    </w:t>
      </w:r>
    </w:p>
    <w:p w14:paraId="4B96A711">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07325CAB">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58424F69">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58422E05">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1FF05F90">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3A8F7F03">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 的法定代表人 。</w:t>
      </w:r>
    </w:p>
    <w:p w14:paraId="6217B5CB">
      <w:pPr>
        <w:tabs>
          <w:tab w:val="left" w:pos="1500"/>
        </w:tabs>
        <w:spacing w:line="360" w:lineRule="auto"/>
        <w:rPr>
          <w:rFonts w:hint="eastAsia" w:ascii="宋体" w:hAnsi="宋体"/>
          <w:color w:val="auto"/>
          <w:sz w:val="24"/>
          <w:highlight w:val="none"/>
        </w:rPr>
      </w:pPr>
    </w:p>
    <w:p w14:paraId="727B66F6">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174BF990">
      <w:pPr>
        <w:tabs>
          <w:tab w:val="left" w:pos="1500"/>
        </w:tabs>
        <w:spacing w:line="360" w:lineRule="auto"/>
        <w:rPr>
          <w:rFonts w:hint="eastAsia" w:ascii="宋体" w:hAnsi="宋体"/>
          <w:color w:val="auto"/>
          <w:sz w:val="24"/>
          <w:highlight w:val="none"/>
        </w:rPr>
      </w:pPr>
    </w:p>
    <w:p w14:paraId="3A4488FE">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p>
    <w:p w14:paraId="10F199C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115DD5A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7CC49269">
      <w:pPr>
        <w:tabs>
          <w:tab w:val="left" w:pos="1500"/>
        </w:tabs>
        <w:spacing w:line="360" w:lineRule="auto"/>
        <w:rPr>
          <w:rFonts w:hint="eastAsia" w:ascii="宋体" w:hAnsi="宋体"/>
          <w:color w:val="auto"/>
          <w:sz w:val="24"/>
          <w:highlight w:val="none"/>
        </w:rPr>
      </w:pPr>
    </w:p>
    <w:p w14:paraId="0397863D">
      <w:pPr>
        <w:tabs>
          <w:tab w:val="left" w:pos="1500"/>
        </w:tabs>
        <w:spacing w:line="360" w:lineRule="auto"/>
        <w:rPr>
          <w:rFonts w:hint="eastAsia" w:ascii="宋体" w:hAnsi="宋体"/>
          <w:color w:val="auto"/>
          <w:sz w:val="24"/>
          <w:highlight w:val="none"/>
        </w:rPr>
      </w:pPr>
    </w:p>
    <w:p w14:paraId="56D58D8D">
      <w:pPr>
        <w:tabs>
          <w:tab w:val="left" w:pos="1500"/>
        </w:tabs>
        <w:spacing w:line="360" w:lineRule="auto"/>
        <w:rPr>
          <w:rFonts w:hint="eastAsia" w:ascii="宋体" w:hAnsi="宋体"/>
          <w:color w:val="auto"/>
          <w:sz w:val="24"/>
          <w:highlight w:val="none"/>
        </w:rPr>
      </w:pPr>
    </w:p>
    <w:p w14:paraId="0C0B6E40">
      <w:pPr>
        <w:tabs>
          <w:tab w:val="left" w:pos="1500"/>
        </w:tabs>
        <w:spacing w:line="360" w:lineRule="auto"/>
        <w:rPr>
          <w:rFonts w:hint="eastAsia" w:ascii="宋体" w:hAnsi="宋体"/>
          <w:color w:val="auto"/>
          <w:sz w:val="24"/>
          <w:highlight w:val="none"/>
        </w:rPr>
      </w:pPr>
    </w:p>
    <w:p w14:paraId="27A2B924">
      <w:pPr>
        <w:tabs>
          <w:tab w:val="left" w:pos="1500"/>
        </w:tabs>
        <w:spacing w:line="360" w:lineRule="auto"/>
        <w:rPr>
          <w:rFonts w:hint="eastAsia" w:ascii="宋体" w:hAnsi="宋体"/>
          <w:color w:val="auto"/>
          <w:sz w:val="24"/>
          <w:highlight w:val="none"/>
        </w:rPr>
      </w:pPr>
    </w:p>
    <w:p w14:paraId="74BF67E4">
      <w:pPr>
        <w:tabs>
          <w:tab w:val="left" w:pos="1500"/>
        </w:tabs>
        <w:spacing w:line="360" w:lineRule="auto"/>
        <w:rPr>
          <w:rFonts w:hint="eastAsia" w:ascii="宋体" w:hAnsi="宋体"/>
          <w:color w:val="auto"/>
          <w:sz w:val="24"/>
          <w:highlight w:val="none"/>
        </w:rPr>
      </w:pPr>
    </w:p>
    <w:p w14:paraId="379D7497">
      <w:pPr>
        <w:tabs>
          <w:tab w:val="left" w:pos="1500"/>
        </w:tabs>
        <w:spacing w:line="360" w:lineRule="auto"/>
        <w:rPr>
          <w:rFonts w:hint="eastAsia" w:ascii="宋体" w:hAnsi="宋体"/>
          <w:color w:val="auto"/>
          <w:sz w:val="24"/>
          <w:highlight w:val="none"/>
        </w:rPr>
      </w:pPr>
    </w:p>
    <w:p w14:paraId="2E21C469">
      <w:pPr>
        <w:tabs>
          <w:tab w:val="left" w:pos="1500"/>
        </w:tabs>
        <w:spacing w:line="360" w:lineRule="auto"/>
        <w:rPr>
          <w:rFonts w:hint="eastAsia" w:ascii="宋体" w:hAnsi="宋体"/>
          <w:color w:val="auto"/>
          <w:sz w:val="24"/>
          <w:highlight w:val="none"/>
        </w:rPr>
      </w:pPr>
    </w:p>
    <w:p w14:paraId="6DE3D902">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4638F92B">
      <w:pPr>
        <w:tabs>
          <w:tab w:val="left" w:pos="1500"/>
        </w:tabs>
        <w:spacing w:line="360" w:lineRule="auto"/>
        <w:ind w:left="1500"/>
        <w:jc w:val="center"/>
        <w:rPr>
          <w:rFonts w:hint="eastAsia" w:ascii="宋体" w:hAnsi="宋体"/>
          <w:color w:val="auto"/>
          <w:sz w:val="24"/>
          <w:highlight w:val="none"/>
        </w:rPr>
      </w:pPr>
    </w:p>
    <w:p w14:paraId="21DBA6E0">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w:t>
      </w:r>
      <w:r>
        <w:rPr>
          <w:rFonts w:hint="eastAsia" w:ascii="宋体" w:hAnsi="宋体"/>
          <w:color w:val="auto"/>
          <w:sz w:val="24"/>
          <w:highlight w:val="none"/>
          <w:u w:val="single"/>
        </w:rPr>
        <w:t xml:space="preserve">人）               </w:t>
      </w:r>
    </w:p>
    <w:p w14:paraId="3097000D">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w:t>
      </w:r>
      <w:r>
        <w:rPr>
          <w:rFonts w:hint="eastAsia" w:ascii="宋体" w:hAnsi="宋体"/>
          <w:color w:val="auto"/>
          <w:sz w:val="24"/>
          <w:highlight w:val="none"/>
          <w:lang w:eastAsia="zh-CN"/>
        </w:rPr>
        <w:t>询比</w:t>
      </w:r>
      <w:r>
        <w:rPr>
          <w:rFonts w:hint="eastAsia" w:ascii="宋体" w:hAnsi="宋体"/>
          <w:color w:val="auto"/>
          <w:sz w:val="24"/>
          <w:highlight w:val="none"/>
        </w:rPr>
        <w:t>活动。代理人在</w:t>
      </w:r>
      <w:r>
        <w:rPr>
          <w:rFonts w:hint="eastAsia" w:ascii="宋体" w:hAnsi="宋体"/>
          <w:color w:val="auto"/>
          <w:sz w:val="24"/>
          <w:highlight w:val="none"/>
          <w:lang w:eastAsia="zh-CN"/>
        </w:rPr>
        <w:t>询比</w:t>
      </w:r>
      <w:r>
        <w:rPr>
          <w:rFonts w:hint="eastAsia" w:ascii="宋体" w:hAnsi="宋体"/>
          <w:color w:val="auto"/>
          <w:sz w:val="24"/>
          <w:highlight w:val="none"/>
        </w:rPr>
        <w:t>活动过程中所签署的一切文件和处理与之有关的一切事务，均为代表本公司的行为，与本人的行为具有同等的法律效力。本公司将承担代理人行为的一切法律责任和后果。</w:t>
      </w:r>
    </w:p>
    <w:p w14:paraId="5E1F0815">
      <w:pPr>
        <w:spacing w:line="360" w:lineRule="auto"/>
        <w:rPr>
          <w:rFonts w:hint="eastAsia" w:ascii="宋体" w:hAnsi="宋体"/>
          <w:color w:val="auto"/>
          <w:sz w:val="24"/>
          <w:highlight w:val="none"/>
        </w:rPr>
      </w:pPr>
    </w:p>
    <w:p w14:paraId="7EDFA40D">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014C7D78">
      <w:pPr>
        <w:spacing w:line="360" w:lineRule="auto"/>
        <w:rPr>
          <w:rFonts w:hint="eastAsia" w:ascii="宋体" w:hAnsi="宋体"/>
          <w:color w:val="auto"/>
          <w:sz w:val="24"/>
          <w:highlight w:val="none"/>
        </w:rPr>
      </w:pPr>
    </w:p>
    <w:p w14:paraId="44C283D6">
      <w:pPr>
        <w:spacing w:line="360" w:lineRule="auto"/>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法定代表人</w:t>
      </w:r>
      <w:r>
        <w:rPr>
          <w:rFonts w:hint="eastAsia" w:ascii="宋体" w:hAnsi="宋体"/>
          <w:color w:val="auto"/>
          <w:sz w:val="24"/>
          <w:highlight w:val="none"/>
          <w:u w:val="single"/>
        </w:rPr>
        <w:t>： （签字</w:t>
      </w:r>
      <w:r>
        <w:rPr>
          <w:rFonts w:hint="eastAsia" w:ascii="宋体" w:hAnsi="宋体"/>
          <w:color w:val="auto"/>
          <w:sz w:val="24"/>
          <w:highlight w:val="none"/>
          <w:u w:val="single"/>
          <w:lang w:val="en-US" w:eastAsia="zh-CN"/>
        </w:rPr>
        <w:t>或盖章</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29AF8691">
      <w:pPr>
        <w:spacing w:line="360" w:lineRule="auto"/>
        <w:jc w:val="left"/>
        <w:rPr>
          <w:rFonts w:hint="eastAsia" w:ascii="宋体" w:hAnsi="宋体"/>
          <w:color w:val="auto"/>
          <w:sz w:val="24"/>
          <w:highlight w:val="none"/>
        </w:rPr>
      </w:pPr>
      <w:r>
        <w:rPr>
          <w:rFonts w:hint="eastAsia" w:ascii="宋体" w:hAnsi="宋体"/>
          <w:color w:val="auto"/>
          <w:sz w:val="24"/>
          <w:highlight w:val="none"/>
        </w:rPr>
        <w:t>身份证号码：</w:t>
      </w:r>
    </w:p>
    <w:p w14:paraId="5D4613BB">
      <w:pPr>
        <w:spacing w:line="360" w:lineRule="auto"/>
        <w:jc w:val="left"/>
        <w:rPr>
          <w:rFonts w:hint="eastAsia" w:ascii="宋体" w:hAnsi="宋体"/>
          <w:color w:val="auto"/>
          <w:sz w:val="24"/>
          <w:highlight w:val="none"/>
        </w:rPr>
      </w:pPr>
      <w:r>
        <w:rPr>
          <w:rFonts w:hint="eastAsia" w:ascii="宋体" w:hAnsi="宋体"/>
          <w:color w:val="auto"/>
          <w:sz w:val="24"/>
          <w:highlight w:val="none"/>
          <w:u w:val="none"/>
          <w:lang w:val="en-US" w:eastAsia="zh-CN"/>
        </w:rPr>
        <w:t>委托代理</w:t>
      </w:r>
      <w:r>
        <w:rPr>
          <w:rFonts w:hint="eastAsia" w:ascii="宋体" w:hAnsi="宋体"/>
          <w:color w:val="auto"/>
          <w:sz w:val="24"/>
          <w:highlight w:val="none"/>
          <w:u w:val="none"/>
        </w:rPr>
        <w:t>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8550582">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77357961">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p>
    <w:p w14:paraId="2931B2FD">
      <w:pPr>
        <w:spacing w:line="360" w:lineRule="auto"/>
        <w:rPr>
          <w:rFonts w:hint="eastAsia" w:ascii="宋体" w:hAnsi="宋体"/>
          <w:color w:val="auto"/>
          <w:sz w:val="24"/>
          <w:highlight w:val="none"/>
          <w:u w:val="single"/>
        </w:rPr>
      </w:pPr>
      <w:r>
        <w:rPr>
          <w:rFonts w:hint="eastAsia" w:ascii="宋体" w:hAnsi="宋体"/>
          <w:color w:val="auto"/>
          <w:sz w:val="24"/>
          <w:highlight w:val="none"/>
          <w:lang w:eastAsia="zh-CN"/>
        </w:rPr>
        <w:t>询比申请人</w:t>
      </w:r>
      <w:r>
        <w:rPr>
          <w:rFonts w:hint="eastAsia" w:ascii="宋体" w:hAnsi="宋体"/>
          <w:color w:val="auto"/>
          <w:sz w:val="24"/>
          <w:highlight w:val="none"/>
        </w:rPr>
        <w:t>：</w:t>
      </w:r>
      <w:r>
        <w:rPr>
          <w:rFonts w:hint="eastAsia" w:ascii="宋体" w:hAnsi="宋体"/>
          <w:color w:val="auto"/>
          <w:sz w:val="24"/>
          <w:highlight w:val="none"/>
          <w:u w:val="single"/>
        </w:rPr>
        <w:t xml:space="preserve">  （盖章）        </w:t>
      </w:r>
    </w:p>
    <w:p w14:paraId="31B4C074">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26AA57B">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8E8B4A5">
      <w:pPr>
        <w:spacing w:line="360" w:lineRule="auto"/>
        <w:rPr>
          <w:rFonts w:hint="eastAsia" w:ascii="宋体" w:hAnsi="宋体"/>
          <w:color w:val="auto"/>
          <w:sz w:val="24"/>
          <w:highlight w:val="none"/>
        </w:rPr>
      </w:pPr>
    </w:p>
    <w:p w14:paraId="6186A83C">
      <w:pPr>
        <w:spacing w:line="360" w:lineRule="auto"/>
        <w:rPr>
          <w:rFonts w:hint="eastAsia" w:ascii="宋体" w:hAnsi="宋体"/>
          <w:color w:val="auto"/>
          <w:sz w:val="24"/>
          <w:highlight w:val="none"/>
        </w:rPr>
      </w:pPr>
    </w:p>
    <w:p w14:paraId="0B5CB511">
      <w:pPr>
        <w:spacing w:line="360" w:lineRule="auto"/>
        <w:rPr>
          <w:rFonts w:hint="eastAsia" w:ascii="宋体" w:hAnsi="宋体"/>
          <w:color w:val="auto"/>
          <w:sz w:val="24"/>
          <w:highlight w:val="none"/>
        </w:rPr>
      </w:pPr>
    </w:p>
    <w:p w14:paraId="33FD7403">
      <w:pPr>
        <w:spacing w:line="360" w:lineRule="auto"/>
        <w:rPr>
          <w:rFonts w:hint="eastAsia" w:ascii="宋体" w:hAnsi="宋体"/>
          <w:color w:val="auto"/>
          <w:sz w:val="24"/>
          <w:highlight w:val="none"/>
        </w:rPr>
      </w:pPr>
    </w:p>
    <w:p w14:paraId="5687090F">
      <w:pPr>
        <w:spacing w:line="360" w:lineRule="auto"/>
        <w:rPr>
          <w:rFonts w:hint="eastAsia" w:ascii="宋体" w:hAnsi="宋体"/>
          <w:color w:val="auto"/>
          <w:sz w:val="24"/>
          <w:highlight w:val="none"/>
        </w:rPr>
      </w:pPr>
    </w:p>
    <w:p w14:paraId="53D28C60">
      <w:pPr>
        <w:spacing w:line="360" w:lineRule="auto"/>
        <w:rPr>
          <w:rFonts w:hint="eastAsia" w:ascii="宋体" w:hAnsi="宋体"/>
          <w:color w:val="auto"/>
          <w:sz w:val="24"/>
          <w:highlight w:val="none"/>
        </w:rPr>
      </w:pPr>
    </w:p>
    <w:p w14:paraId="37C51FAA">
      <w:pPr>
        <w:spacing w:line="360" w:lineRule="auto"/>
        <w:rPr>
          <w:rFonts w:hint="eastAsia" w:ascii="宋体" w:hAnsi="宋体"/>
          <w:color w:val="auto"/>
          <w:sz w:val="24"/>
          <w:highlight w:val="none"/>
        </w:rPr>
      </w:pPr>
    </w:p>
    <w:p w14:paraId="1781DBFE">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5BA05585">
      <w:pPr>
        <w:spacing w:line="360" w:lineRule="auto"/>
        <w:jc w:val="center"/>
        <w:rPr>
          <w:rFonts w:hint="eastAsia" w:ascii="宋体" w:hAnsi="宋体"/>
          <w:color w:val="auto"/>
          <w:sz w:val="24"/>
          <w:highlight w:val="none"/>
        </w:rPr>
      </w:pPr>
    </w:p>
    <w:p w14:paraId="3B9A9CC8">
      <w:pPr>
        <w:spacing w:line="360" w:lineRule="auto"/>
        <w:rPr>
          <w:rFonts w:ascii="宋体" w:hAnsi="宋体"/>
          <w:color w:val="auto"/>
          <w:sz w:val="24"/>
          <w:highlight w:val="none"/>
        </w:rPr>
      </w:pPr>
      <w:r>
        <w:rPr>
          <w:rFonts w:ascii="宋体" w:hAnsi="宋体"/>
          <w:color w:val="auto"/>
          <w:sz w:val="24"/>
          <w:highlight w:val="none"/>
        </w:rPr>
        <w:t xml:space="preserve"> </w:t>
      </w:r>
    </w:p>
    <w:p w14:paraId="1C7BCD5D">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四、 </w:t>
      </w:r>
      <w:r>
        <w:rPr>
          <w:rFonts w:hint="eastAsia" w:ascii="宋体" w:hAnsi="宋体"/>
          <w:color w:val="auto"/>
          <w:sz w:val="30"/>
          <w:szCs w:val="30"/>
          <w:highlight w:val="none"/>
          <w:lang w:eastAsia="zh-CN"/>
        </w:rPr>
        <w:t>询比申请人</w:t>
      </w:r>
      <w:r>
        <w:rPr>
          <w:rFonts w:hint="eastAsia" w:ascii="宋体" w:hAnsi="宋体"/>
          <w:color w:val="auto"/>
          <w:sz w:val="30"/>
          <w:szCs w:val="30"/>
          <w:highlight w:val="none"/>
        </w:rPr>
        <w:t>资格信息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3BBA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B29FF89">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698BB96E">
            <w:pPr>
              <w:spacing w:line="360" w:lineRule="auto"/>
              <w:jc w:val="center"/>
              <w:rPr>
                <w:rFonts w:hint="eastAsia" w:ascii="宋体" w:hAnsi="宋体"/>
                <w:color w:val="auto"/>
                <w:sz w:val="24"/>
                <w:highlight w:val="none"/>
              </w:rPr>
            </w:pPr>
          </w:p>
        </w:tc>
      </w:tr>
      <w:tr w14:paraId="484D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187A191">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57FA58F3">
            <w:pPr>
              <w:spacing w:line="360" w:lineRule="auto"/>
              <w:jc w:val="center"/>
              <w:rPr>
                <w:rFonts w:hint="eastAsia" w:ascii="宋体" w:hAnsi="宋体"/>
                <w:color w:val="auto"/>
                <w:sz w:val="24"/>
                <w:highlight w:val="none"/>
              </w:rPr>
            </w:pPr>
          </w:p>
        </w:tc>
      </w:tr>
      <w:tr w14:paraId="692B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2A25099">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5A5F524B">
            <w:pPr>
              <w:spacing w:line="360" w:lineRule="auto"/>
              <w:jc w:val="center"/>
              <w:rPr>
                <w:rFonts w:hint="eastAsia" w:ascii="宋体" w:hAnsi="宋体"/>
                <w:color w:val="auto"/>
                <w:sz w:val="24"/>
                <w:highlight w:val="none"/>
              </w:rPr>
            </w:pPr>
          </w:p>
        </w:tc>
      </w:tr>
      <w:tr w14:paraId="3C67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C222800">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2CAE34AE">
            <w:pPr>
              <w:spacing w:line="360" w:lineRule="auto"/>
              <w:jc w:val="center"/>
              <w:rPr>
                <w:rFonts w:hint="eastAsia" w:ascii="宋体" w:hAnsi="宋体"/>
                <w:color w:val="auto"/>
                <w:sz w:val="24"/>
                <w:highlight w:val="none"/>
              </w:rPr>
            </w:pPr>
          </w:p>
        </w:tc>
      </w:tr>
      <w:tr w14:paraId="0C55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F3128CD">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1A7B046D">
            <w:pPr>
              <w:spacing w:line="360" w:lineRule="auto"/>
              <w:jc w:val="center"/>
              <w:rPr>
                <w:rFonts w:hint="eastAsia" w:ascii="宋体" w:hAnsi="宋体"/>
                <w:color w:val="auto"/>
                <w:sz w:val="24"/>
                <w:highlight w:val="none"/>
              </w:rPr>
            </w:pPr>
          </w:p>
        </w:tc>
      </w:tr>
      <w:tr w14:paraId="20A5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62C6429">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2278C246">
            <w:pPr>
              <w:spacing w:line="360" w:lineRule="auto"/>
              <w:ind w:firstLine="480" w:firstLineChars="200"/>
              <w:jc w:val="center"/>
              <w:rPr>
                <w:rFonts w:hint="eastAsia" w:ascii="宋体" w:hAnsi="宋体"/>
                <w:color w:val="auto"/>
                <w:sz w:val="24"/>
                <w:highlight w:val="none"/>
              </w:rPr>
            </w:pPr>
          </w:p>
        </w:tc>
      </w:tr>
      <w:tr w14:paraId="2275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D009140">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64916440">
            <w:pPr>
              <w:spacing w:line="360" w:lineRule="auto"/>
              <w:jc w:val="center"/>
              <w:rPr>
                <w:rFonts w:hint="eastAsia" w:ascii="宋体" w:hAnsi="宋体"/>
                <w:color w:val="auto"/>
                <w:sz w:val="24"/>
                <w:highlight w:val="none"/>
              </w:rPr>
            </w:pPr>
          </w:p>
        </w:tc>
        <w:tc>
          <w:tcPr>
            <w:tcW w:w="1800" w:type="dxa"/>
            <w:noWrap w:val="0"/>
            <w:vAlign w:val="center"/>
          </w:tcPr>
          <w:p w14:paraId="6A6820ED">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568DB82F">
            <w:pPr>
              <w:spacing w:line="360" w:lineRule="auto"/>
              <w:jc w:val="center"/>
              <w:rPr>
                <w:rFonts w:hint="eastAsia" w:ascii="宋体" w:hAnsi="宋体"/>
                <w:color w:val="auto"/>
                <w:sz w:val="24"/>
                <w:highlight w:val="none"/>
              </w:rPr>
            </w:pPr>
          </w:p>
        </w:tc>
      </w:tr>
      <w:tr w14:paraId="542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19D01F9">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645885B8">
            <w:pPr>
              <w:spacing w:line="360" w:lineRule="auto"/>
              <w:jc w:val="center"/>
              <w:rPr>
                <w:rFonts w:hint="eastAsia" w:ascii="宋体" w:hAnsi="宋体"/>
                <w:color w:val="auto"/>
                <w:sz w:val="24"/>
                <w:highlight w:val="none"/>
              </w:rPr>
            </w:pPr>
          </w:p>
        </w:tc>
      </w:tr>
    </w:tbl>
    <w:p w14:paraId="02F02FC0">
      <w:pPr>
        <w:spacing w:line="360" w:lineRule="auto"/>
        <w:ind w:left="479" w:leftChars="114" w:hanging="240" w:hangingChars="100"/>
        <w:rPr>
          <w:rFonts w:hint="eastAsia" w:ascii="宋体" w:hAnsi="宋体"/>
          <w:color w:val="auto"/>
          <w:sz w:val="24"/>
          <w:highlight w:val="none"/>
        </w:rPr>
      </w:pPr>
    </w:p>
    <w:p w14:paraId="1F802065">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eastAsia="宋体"/>
          <w:sz w:val="24"/>
          <w:szCs w:val="24"/>
          <w:highlight w:val="none"/>
          <w:lang w:val="en-US" w:eastAsia="zh-CN"/>
        </w:rPr>
        <w:t>营业执照</w:t>
      </w:r>
      <w:r>
        <w:rPr>
          <w:rFonts w:hint="eastAsia" w:ascii="宋体" w:hAnsi="宋体"/>
          <w:color w:val="auto"/>
          <w:sz w:val="24"/>
          <w:highlight w:val="none"/>
        </w:rPr>
        <w:t>等</w:t>
      </w:r>
      <w:r>
        <w:rPr>
          <w:rFonts w:hint="eastAsia" w:ascii="宋体" w:hAnsi="宋体"/>
          <w:color w:val="auto"/>
          <w:sz w:val="24"/>
          <w:highlight w:val="none"/>
          <w:lang w:eastAsia="zh-CN"/>
        </w:rPr>
        <w:t>询比</w:t>
      </w:r>
      <w:r>
        <w:rPr>
          <w:rFonts w:hint="eastAsia" w:ascii="宋体" w:hAnsi="宋体"/>
          <w:color w:val="auto"/>
          <w:sz w:val="24"/>
          <w:highlight w:val="none"/>
        </w:rPr>
        <w:t>单位认为与本项目有关的证书复印件。</w:t>
      </w:r>
    </w:p>
    <w:p w14:paraId="2ABA50BB">
      <w:pPr>
        <w:spacing w:line="360" w:lineRule="auto"/>
        <w:jc w:val="center"/>
        <w:rPr>
          <w:rFonts w:hint="eastAsia" w:ascii="宋体" w:hAnsi="宋体"/>
          <w:color w:val="auto"/>
          <w:sz w:val="24"/>
          <w:highlight w:val="none"/>
        </w:rPr>
      </w:pPr>
    </w:p>
    <w:p w14:paraId="1D81EB94">
      <w:pPr>
        <w:spacing w:line="360" w:lineRule="auto"/>
        <w:jc w:val="center"/>
        <w:rPr>
          <w:rFonts w:hint="eastAsia" w:ascii="宋体" w:hAnsi="宋体"/>
          <w:color w:val="auto"/>
          <w:sz w:val="24"/>
          <w:highlight w:val="none"/>
        </w:rPr>
      </w:pPr>
    </w:p>
    <w:p w14:paraId="1EBAEEDB">
      <w:pPr>
        <w:spacing w:line="360" w:lineRule="auto"/>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14:paraId="09B1F90E">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A0E2160">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76283753">
      <w:pPr>
        <w:pStyle w:val="2"/>
        <w:numPr>
          <w:ilvl w:val="0"/>
          <w:numId w:val="0"/>
        </w:numPr>
        <w:spacing w:line="270" w:lineRule="auto"/>
        <w:ind w:leftChars="0"/>
        <w:jc w:val="center"/>
        <w:rPr>
          <w:rFonts w:ascii="等线" w:hAnsi="等线"/>
          <w:color w:val="auto"/>
          <w:sz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bookmarkStart w:id="0" w:name="page154"/>
      <w:bookmarkEnd w:id="0"/>
      <w:bookmarkStart w:id="1" w:name="_Toc256000049"/>
      <w:r>
        <w:rPr>
          <w:rFonts w:hint="eastAsia" w:ascii="等线" w:hAnsi="等线"/>
          <w:color w:val="auto"/>
          <w:sz w:val="30"/>
          <w:highlight w:val="none"/>
          <w:lang w:eastAsia="zh-CN"/>
        </w:rPr>
        <w:t>询比申请人</w:t>
      </w:r>
      <w:r>
        <w:rPr>
          <w:rFonts w:hint="eastAsia" w:ascii="等线" w:hAnsi="等线"/>
          <w:color w:val="auto"/>
          <w:sz w:val="30"/>
          <w:highlight w:val="none"/>
        </w:rPr>
        <w:t>承揽业绩情况表</w:t>
      </w:r>
      <w:bookmarkEnd w:id="1"/>
    </w:p>
    <w:p w14:paraId="322D705D">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14:paraId="355CA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DF27C46">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7920A18E">
            <w:pPr>
              <w:spacing w:line="360" w:lineRule="auto"/>
              <w:jc w:val="center"/>
              <w:rPr>
                <w:rFonts w:ascii="等线" w:hAnsi="等线"/>
                <w:color w:val="auto"/>
                <w:szCs w:val="21"/>
                <w:highlight w:val="none"/>
              </w:rPr>
            </w:pPr>
          </w:p>
        </w:tc>
      </w:tr>
      <w:tr w14:paraId="41DB2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44002CD">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2B8238D1">
            <w:pPr>
              <w:spacing w:line="360" w:lineRule="auto"/>
              <w:jc w:val="center"/>
              <w:rPr>
                <w:rFonts w:ascii="等线" w:hAnsi="等线"/>
                <w:color w:val="auto"/>
                <w:szCs w:val="21"/>
                <w:highlight w:val="none"/>
              </w:rPr>
            </w:pPr>
          </w:p>
        </w:tc>
      </w:tr>
      <w:tr w14:paraId="600AA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E22E9EE">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6D2EDF0D">
            <w:pPr>
              <w:spacing w:line="360" w:lineRule="auto"/>
              <w:jc w:val="center"/>
              <w:rPr>
                <w:rFonts w:ascii="等线" w:hAnsi="等线"/>
                <w:color w:val="auto"/>
                <w:szCs w:val="21"/>
                <w:highlight w:val="none"/>
              </w:rPr>
            </w:pPr>
          </w:p>
        </w:tc>
      </w:tr>
      <w:tr w14:paraId="1205A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AF2111F">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6AB8F5D5">
            <w:pPr>
              <w:spacing w:line="360" w:lineRule="auto"/>
              <w:jc w:val="center"/>
              <w:rPr>
                <w:rFonts w:ascii="等线" w:hAnsi="等线"/>
                <w:color w:val="auto"/>
                <w:szCs w:val="21"/>
                <w:highlight w:val="none"/>
              </w:rPr>
            </w:pPr>
          </w:p>
        </w:tc>
      </w:tr>
      <w:tr w14:paraId="1B397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B3C337F">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1E685F5D">
            <w:pPr>
              <w:spacing w:line="360" w:lineRule="auto"/>
              <w:jc w:val="center"/>
              <w:rPr>
                <w:rFonts w:ascii="等线" w:hAnsi="等线"/>
                <w:color w:val="auto"/>
                <w:szCs w:val="21"/>
                <w:highlight w:val="none"/>
              </w:rPr>
            </w:pPr>
          </w:p>
        </w:tc>
      </w:tr>
      <w:tr w14:paraId="2B8F2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65BF1C6">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5C88F1B6">
            <w:pPr>
              <w:spacing w:line="360" w:lineRule="auto"/>
              <w:jc w:val="center"/>
              <w:rPr>
                <w:rFonts w:ascii="等线" w:hAnsi="等线"/>
                <w:color w:val="auto"/>
                <w:szCs w:val="21"/>
                <w:highlight w:val="none"/>
              </w:rPr>
            </w:pPr>
          </w:p>
        </w:tc>
      </w:tr>
      <w:tr w14:paraId="4C6E1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B5084D8">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3D1434DC">
            <w:pPr>
              <w:spacing w:line="360" w:lineRule="auto"/>
              <w:jc w:val="center"/>
              <w:rPr>
                <w:rFonts w:ascii="等线" w:hAnsi="等线"/>
                <w:color w:val="auto"/>
                <w:szCs w:val="21"/>
                <w:highlight w:val="none"/>
              </w:rPr>
            </w:pPr>
          </w:p>
        </w:tc>
      </w:tr>
      <w:tr w14:paraId="36F30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39CBF9E">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4677AB36">
            <w:pPr>
              <w:spacing w:line="360" w:lineRule="auto"/>
              <w:jc w:val="center"/>
              <w:rPr>
                <w:rFonts w:ascii="等线" w:hAnsi="等线"/>
                <w:color w:val="auto"/>
                <w:szCs w:val="21"/>
                <w:highlight w:val="none"/>
              </w:rPr>
            </w:pPr>
          </w:p>
        </w:tc>
      </w:tr>
      <w:tr w14:paraId="1089E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036405E">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32CF2C56">
            <w:pPr>
              <w:spacing w:line="360" w:lineRule="auto"/>
              <w:jc w:val="center"/>
              <w:rPr>
                <w:rFonts w:ascii="等线" w:hAnsi="等线"/>
                <w:color w:val="auto"/>
                <w:szCs w:val="21"/>
                <w:highlight w:val="none"/>
              </w:rPr>
            </w:pPr>
          </w:p>
        </w:tc>
      </w:tr>
      <w:tr w14:paraId="6FCF2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E56C975">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4BB43EB1">
            <w:pPr>
              <w:spacing w:line="360" w:lineRule="auto"/>
              <w:jc w:val="center"/>
              <w:rPr>
                <w:rFonts w:ascii="等线" w:hAnsi="等线"/>
                <w:color w:val="auto"/>
                <w:szCs w:val="21"/>
                <w:highlight w:val="none"/>
              </w:rPr>
            </w:pPr>
          </w:p>
        </w:tc>
      </w:tr>
      <w:tr w14:paraId="379F0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0C3D89E">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2EF87CB1">
            <w:pPr>
              <w:spacing w:line="360" w:lineRule="auto"/>
              <w:jc w:val="center"/>
              <w:rPr>
                <w:rFonts w:ascii="等线" w:hAnsi="等线"/>
                <w:color w:val="auto"/>
                <w:szCs w:val="21"/>
                <w:highlight w:val="none"/>
              </w:rPr>
            </w:pPr>
          </w:p>
        </w:tc>
      </w:tr>
    </w:tbl>
    <w:p w14:paraId="15631669">
      <w:pPr>
        <w:spacing w:line="360" w:lineRule="auto"/>
        <w:jc w:val="left"/>
        <w:rPr>
          <w:rFonts w:ascii="等线" w:hAnsi="等线"/>
          <w:color w:val="auto"/>
          <w:szCs w:val="21"/>
          <w:highlight w:val="none"/>
        </w:rPr>
      </w:pPr>
      <w:r>
        <w:rPr>
          <w:rFonts w:hint="eastAsia" w:ascii="等线" w:hAnsi="等线"/>
          <w:color w:val="auto"/>
          <w:szCs w:val="21"/>
          <w:highlight w:val="none"/>
        </w:rPr>
        <w:t>注:</w:t>
      </w:r>
      <w:r>
        <w:rPr>
          <w:rFonts w:hint="eastAsia" w:ascii="等线" w:hAnsi="等线"/>
          <w:color w:val="auto"/>
          <w:szCs w:val="21"/>
          <w:highlight w:val="none"/>
          <w:lang w:eastAsia="zh-CN"/>
        </w:rPr>
        <w:t>询比申请人</w:t>
      </w:r>
      <w:r>
        <w:rPr>
          <w:rFonts w:hint="eastAsia" w:ascii="等线" w:hAnsi="等线"/>
          <w:color w:val="auto"/>
          <w:szCs w:val="21"/>
          <w:highlight w:val="none"/>
        </w:rPr>
        <w:t>提供的业绩应提供合同协议书，并加盖申请人的公章。</w:t>
      </w:r>
    </w:p>
    <w:p w14:paraId="6D7EA927">
      <w:pPr>
        <w:tabs>
          <w:tab w:val="left" w:pos="1500"/>
        </w:tabs>
        <w:spacing w:line="360" w:lineRule="auto"/>
        <w:jc w:val="left"/>
        <w:rPr>
          <w:rFonts w:hint="eastAsia" w:ascii="宋体" w:hAnsi="宋体"/>
          <w:color w:val="auto"/>
          <w:sz w:val="24"/>
          <w:highlight w:val="none"/>
        </w:rPr>
      </w:pPr>
    </w:p>
    <w:p w14:paraId="0840804C">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六</w:t>
      </w:r>
      <w:r>
        <w:rPr>
          <w:rFonts w:hint="eastAsia" w:ascii="宋体" w:hAnsi="宋体"/>
          <w:color w:val="auto"/>
          <w:sz w:val="30"/>
          <w:szCs w:val="30"/>
          <w:highlight w:val="none"/>
        </w:rPr>
        <w:t>、项目实施方案</w:t>
      </w:r>
    </w:p>
    <w:p w14:paraId="74DA5EF6">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336B432D">
      <w:pPr>
        <w:spacing w:line="360" w:lineRule="auto"/>
        <w:jc w:val="left"/>
        <w:rPr>
          <w:rFonts w:hint="eastAsia" w:ascii="宋体" w:hAnsi="宋体"/>
          <w:color w:val="auto"/>
          <w:sz w:val="24"/>
          <w:highlight w:val="none"/>
        </w:rPr>
      </w:pPr>
    </w:p>
    <w:p w14:paraId="0B18A164">
      <w:pPr>
        <w:spacing w:line="360" w:lineRule="auto"/>
        <w:jc w:val="center"/>
        <w:rPr>
          <w:rFonts w:hint="eastAsia" w:ascii="宋体" w:hAnsi="宋体"/>
          <w:color w:val="auto"/>
          <w:sz w:val="24"/>
          <w:highlight w:val="none"/>
        </w:rPr>
      </w:pPr>
    </w:p>
    <w:p w14:paraId="5DFF83EF">
      <w:pPr>
        <w:spacing w:line="360" w:lineRule="auto"/>
        <w:jc w:val="center"/>
        <w:rPr>
          <w:rFonts w:hint="eastAsia" w:ascii="宋体" w:hAnsi="宋体"/>
          <w:color w:val="auto"/>
          <w:sz w:val="24"/>
          <w:highlight w:val="none"/>
        </w:rPr>
      </w:pPr>
    </w:p>
    <w:p w14:paraId="5ED63A49">
      <w:pPr>
        <w:spacing w:line="360" w:lineRule="auto"/>
        <w:jc w:val="center"/>
        <w:rPr>
          <w:rFonts w:hint="eastAsia" w:ascii="宋体" w:hAnsi="宋体"/>
          <w:color w:val="auto"/>
          <w:sz w:val="24"/>
          <w:highlight w:val="none"/>
        </w:rPr>
      </w:pPr>
    </w:p>
    <w:p w14:paraId="05D216E6">
      <w:pPr>
        <w:spacing w:line="360" w:lineRule="auto"/>
        <w:jc w:val="center"/>
        <w:rPr>
          <w:rFonts w:hint="eastAsia" w:ascii="宋体" w:hAnsi="宋体"/>
          <w:color w:val="auto"/>
          <w:sz w:val="24"/>
          <w:highlight w:val="none"/>
        </w:rPr>
      </w:pPr>
    </w:p>
    <w:p w14:paraId="1EC488ED">
      <w:pPr>
        <w:spacing w:line="360" w:lineRule="auto"/>
        <w:jc w:val="both"/>
        <w:rPr>
          <w:rFonts w:hint="eastAsia" w:ascii="宋体" w:hAnsi="宋体"/>
          <w:color w:val="auto"/>
          <w:sz w:val="24"/>
          <w:highlight w:val="none"/>
        </w:rPr>
      </w:pPr>
    </w:p>
    <w:p w14:paraId="700DB7B2">
      <w:pPr>
        <w:spacing w:line="360" w:lineRule="auto"/>
        <w:jc w:val="both"/>
        <w:rPr>
          <w:rFonts w:hint="eastAsia" w:ascii="宋体" w:hAnsi="宋体"/>
          <w:color w:val="auto"/>
          <w:sz w:val="24"/>
          <w:highlight w:val="none"/>
        </w:rPr>
      </w:pPr>
    </w:p>
    <w:p w14:paraId="1D56CF4F">
      <w:pPr>
        <w:spacing w:line="360" w:lineRule="auto"/>
        <w:jc w:val="both"/>
        <w:rPr>
          <w:rFonts w:hint="eastAsia" w:ascii="宋体" w:hAnsi="宋体"/>
          <w:color w:val="auto"/>
          <w:sz w:val="24"/>
          <w:highlight w:val="none"/>
        </w:rPr>
      </w:pPr>
    </w:p>
    <w:p w14:paraId="3A9ED2F4">
      <w:pPr>
        <w:spacing w:line="360" w:lineRule="auto"/>
        <w:jc w:val="both"/>
        <w:rPr>
          <w:rFonts w:hint="eastAsia" w:ascii="宋体" w:hAnsi="宋体"/>
          <w:color w:val="auto"/>
          <w:sz w:val="24"/>
          <w:highlight w:val="none"/>
        </w:rPr>
      </w:pPr>
    </w:p>
    <w:p w14:paraId="5543AE54">
      <w:pPr>
        <w:spacing w:line="360" w:lineRule="auto"/>
        <w:jc w:val="both"/>
        <w:rPr>
          <w:rFonts w:hint="eastAsia" w:ascii="宋体" w:hAnsi="宋体"/>
          <w:color w:val="auto"/>
          <w:sz w:val="24"/>
          <w:highlight w:val="none"/>
        </w:rPr>
      </w:pPr>
    </w:p>
    <w:p w14:paraId="328F0C4F">
      <w:pPr>
        <w:spacing w:line="360" w:lineRule="auto"/>
        <w:jc w:val="both"/>
        <w:rPr>
          <w:rFonts w:hint="eastAsia" w:ascii="宋体" w:hAnsi="宋体"/>
          <w:color w:val="auto"/>
          <w:sz w:val="24"/>
          <w:highlight w:val="none"/>
        </w:rPr>
      </w:pPr>
    </w:p>
    <w:p w14:paraId="46337733">
      <w:pPr>
        <w:spacing w:line="360" w:lineRule="auto"/>
        <w:jc w:val="both"/>
        <w:rPr>
          <w:rFonts w:hint="eastAsia" w:ascii="宋体" w:hAnsi="宋体"/>
          <w:color w:val="auto"/>
          <w:sz w:val="24"/>
          <w:highlight w:val="none"/>
        </w:rPr>
      </w:pPr>
    </w:p>
    <w:p w14:paraId="7CED5E99">
      <w:pPr>
        <w:spacing w:line="360" w:lineRule="auto"/>
        <w:jc w:val="both"/>
        <w:rPr>
          <w:rFonts w:hint="eastAsia" w:ascii="宋体" w:hAnsi="宋体"/>
          <w:color w:val="auto"/>
          <w:sz w:val="24"/>
          <w:highlight w:val="none"/>
        </w:rPr>
      </w:pPr>
    </w:p>
    <w:p w14:paraId="3F7E3579">
      <w:pPr>
        <w:spacing w:line="360" w:lineRule="auto"/>
        <w:jc w:val="both"/>
        <w:rPr>
          <w:rFonts w:hint="eastAsia" w:ascii="宋体" w:hAnsi="宋体"/>
          <w:color w:val="auto"/>
          <w:sz w:val="24"/>
          <w:highlight w:val="none"/>
        </w:rPr>
      </w:pPr>
    </w:p>
    <w:p w14:paraId="659A5155">
      <w:pPr>
        <w:spacing w:line="360" w:lineRule="auto"/>
        <w:jc w:val="both"/>
        <w:rPr>
          <w:rFonts w:hint="eastAsia" w:ascii="宋体" w:hAnsi="宋体"/>
          <w:color w:val="auto"/>
          <w:sz w:val="24"/>
          <w:highlight w:val="none"/>
        </w:rPr>
      </w:pPr>
    </w:p>
    <w:p w14:paraId="589AE476">
      <w:pPr>
        <w:spacing w:line="360" w:lineRule="auto"/>
        <w:jc w:val="both"/>
        <w:rPr>
          <w:rFonts w:hint="eastAsia" w:ascii="宋体" w:hAnsi="宋体"/>
          <w:color w:val="auto"/>
          <w:sz w:val="24"/>
          <w:highlight w:val="none"/>
        </w:rPr>
      </w:pPr>
    </w:p>
    <w:p w14:paraId="2987CC55">
      <w:pPr>
        <w:spacing w:line="360" w:lineRule="auto"/>
        <w:jc w:val="both"/>
        <w:rPr>
          <w:rFonts w:hint="eastAsia" w:ascii="宋体" w:hAnsi="宋体"/>
          <w:color w:val="auto"/>
          <w:sz w:val="24"/>
          <w:highlight w:val="none"/>
        </w:rPr>
      </w:pPr>
    </w:p>
    <w:p w14:paraId="10FFEE4D">
      <w:pPr>
        <w:spacing w:line="360" w:lineRule="auto"/>
        <w:jc w:val="both"/>
        <w:rPr>
          <w:rFonts w:hint="eastAsia" w:ascii="宋体" w:hAnsi="宋体"/>
          <w:color w:val="auto"/>
          <w:sz w:val="24"/>
          <w:highlight w:val="none"/>
        </w:rPr>
      </w:pPr>
    </w:p>
    <w:p w14:paraId="78A78A27">
      <w:pPr>
        <w:spacing w:line="360" w:lineRule="auto"/>
        <w:jc w:val="both"/>
        <w:rPr>
          <w:rFonts w:hint="eastAsia" w:ascii="宋体" w:hAnsi="宋体"/>
          <w:color w:val="auto"/>
          <w:sz w:val="24"/>
          <w:highlight w:val="none"/>
        </w:rPr>
      </w:pPr>
    </w:p>
    <w:p w14:paraId="7062A674">
      <w:pPr>
        <w:spacing w:line="360" w:lineRule="auto"/>
        <w:jc w:val="both"/>
        <w:rPr>
          <w:rFonts w:hint="eastAsia" w:ascii="宋体" w:hAnsi="宋体"/>
          <w:color w:val="auto"/>
          <w:sz w:val="24"/>
          <w:highlight w:val="none"/>
        </w:rPr>
      </w:pPr>
    </w:p>
    <w:p w14:paraId="50478870">
      <w:pPr>
        <w:spacing w:line="360" w:lineRule="auto"/>
        <w:jc w:val="both"/>
        <w:rPr>
          <w:rFonts w:hint="eastAsia" w:ascii="宋体" w:hAnsi="宋体"/>
          <w:color w:val="auto"/>
          <w:sz w:val="24"/>
          <w:highlight w:val="none"/>
        </w:rPr>
      </w:pPr>
    </w:p>
    <w:p w14:paraId="0C9AFEDF">
      <w:pPr>
        <w:spacing w:line="360" w:lineRule="auto"/>
        <w:jc w:val="both"/>
        <w:rPr>
          <w:rFonts w:hint="eastAsia" w:ascii="宋体" w:hAnsi="宋体"/>
          <w:color w:val="auto"/>
          <w:sz w:val="24"/>
          <w:highlight w:val="none"/>
        </w:rPr>
      </w:pPr>
    </w:p>
    <w:p w14:paraId="378C7DAF">
      <w:pPr>
        <w:spacing w:line="360" w:lineRule="auto"/>
        <w:jc w:val="both"/>
        <w:rPr>
          <w:rFonts w:hint="eastAsia" w:ascii="宋体" w:hAnsi="宋体"/>
          <w:color w:val="auto"/>
          <w:sz w:val="24"/>
          <w:highlight w:val="none"/>
        </w:rPr>
      </w:pPr>
    </w:p>
    <w:p w14:paraId="1D53A7E7">
      <w:pPr>
        <w:spacing w:line="360" w:lineRule="auto"/>
        <w:jc w:val="both"/>
        <w:rPr>
          <w:rFonts w:hint="eastAsia" w:ascii="宋体" w:hAnsi="宋体"/>
          <w:color w:val="auto"/>
          <w:sz w:val="24"/>
          <w:highlight w:val="none"/>
        </w:rPr>
      </w:pPr>
    </w:p>
    <w:p w14:paraId="7EB638F9">
      <w:pPr>
        <w:spacing w:line="360" w:lineRule="auto"/>
        <w:jc w:val="both"/>
        <w:rPr>
          <w:rFonts w:hint="eastAsia" w:ascii="宋体" w:hAnsi="宋体"/>
          <w:color w:val="auto"/>
          <w:sz w:val="24"/>
          <w:highlight w:val="none"/>
        </w:rPr>
      </w:pPr>
    </w:p>
    <w:p w14:paraId="29F27A20">
      <w:pPr>
        <w:spacing w:line="360" w:lineRule="auto"/>
        <w:jc w:val="both"/>
        <w:rPr>
          <w:rFonts w:hint="eastAsia" w:ascii="宋体" w:hAnsi="宋体"/>
          <w:color w:val="auto"/>
          <w:sz w:val="24"/>
          <w:highlight w:val="none"/>
        </w:rPr>
      </w:pPr>
    </w:p>
    <w:p w14:paraId="6ACE56DF">
      <w:pPr>
        <w:spacing w:line="360" w:lineRule="auto"/>
        <w:jc w:val="both"/>
        <w:rPr>
          <w:rFonts w:hint="eastAsia" w:ascii="宋体" w:hAnsi="宋体"/>
          <w:color w:val="auto"/>
          <w:sz w:val="24"/>
          <w:highlight w:val="none"/>
        </w:rPr>
      </w:pPr>
    </w:p>
    <w:p w14:paraId="0733D5FE">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、其它</w:t>
      </w:r>
    </w:p>
    <w:p w14:paraId="22F2C055">
      <w:pPr>
        <w:pStyle w:val="8"/>
        <w:rPr>
          <w:color w:val="auto"/>
          <w:highlight w:val="none"/>
        </w:rPr>
      </w:pPr>
      <w:r>
        <w:rPr>
          <w:rFonts w:hint="eastAsia"/>
          <w:color w:val="auto"/>
          <w:highlight w:val="none"/>
        </w:rPr>
        <w:t>1、信誉承诺</w:t>
      </w:r>
    </w:p>
    <w:p w14:paraId="3621C734">
      <w:pPr>
        <w:pStyle w:val="8"/>
        <w:rPr>
          <w:color w:val="auto"/>
          <w:highlight w:val="none"/>
        </w:rPr>
      </w:pPr>
    </w:p>
    <w:p w14:paraId="4F0C93CA">
      <w:pPr>
        <w:pStyle w:val="7"/>
        <w:spacing w:line="360" w:lineRule="auto"/>
        <w:ind w:firstLine="480"/>
        <w:jc w:val="center"/>
        <w:rPr>
          <w:color w:val="auto"/>
          <w:sz w:val="24"/>
          <w:szCs w:val="24"/>
          <w:highlight w:val="none"/>
        </w:rPr>
      </w:pPr>
    </w:p>
    <w:p w14:paraId="0CD4C88B">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14:paraId="545450DF">
      <w:pPr>
        <w:pStyle w:val="7"/>
        <w:spacing w:line="360" w:lineRule="auto"/>
        <w:ind w:firstLine="480"/>
        <w:jc w:val="center"/>
        <w:rPr>
          <w:color w:val="auto"/>
          <w:sz w:val="24"/>
          <w:szCs w:val="24"/>
          <w:highlight w:val="none"/>
        </w:rPr>
      </w:pPr>
    </w:p>
    <w:p w14:paraId="04D2FB0A">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（1）未处于财产被接管、冻结、破产状态；无不良行为记录、没有处于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申请禁入期内</w:t>
      </w:r>
    </w:p>
    <w:p w14:paraId="047DBA89">
      <w:pPr>
        <w:pStyle w:val="7"/>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）我单位在近三年内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2023年</w:t>
      </w:r>
      <w:r>
        <w:rPr>
          <w:rFonts w:hint="eastAsia" w:ascii="宋体" w:hAnsi="宋体" w:eastAsia="宋体" w:cs="宋体"/>
          <w:color w:val="auto"/>
          <w:sz w:val="21"/>
          <w:szCs w:val="21"/>
          <w:highlight w:val="none"/>
        </w:rPr>
        <w:t>1月1日</w:t>
      </w:r>
      <w:r>
        <w:rPr>
          <w:rFonts w:hint="eastAsia" w:ascii="宋体" w:hAnsi="宋体" w:eastAsia="宋体" w:cs="宋体"/>
          <w:color w:val="auto"/>
          <w:sz w:val="21"/>
          <w:szCs w:val="21"/>
          <w:highlight w:val="none"/>
          <w:lang w:val="zh-CN"/>
        </w:rPr>
        <w:t>起至本项目询比申请截止日止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未被行政主管部门明令禁止询比申请（询比）等；</w:t>
      </w:r>
    </w:p>
    <w:p w14:paraId="19CAAFE2">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国家企业信用信息公示系统</w:t>
      </w:r>
      <w:r>
        <w:rPr>
          <w:rFonts w:hint="eastAsia" w:ascii="宋体" w:hAnsi="宋体" w:eastAsia="宋体" w:cs="宋体"/>
          <w:color w:val="auto"/>
          <w:sz w:val="21"/>
          <w:szCs w:val="21"/>
          <w:highlight w:val="none"/>
        </w:rPr>
        <w:t>”（http://www.gsxt.gov.cn）</w:t>
      </w:r>
      <w:r>
        <w:rPr>
          <w:rFonts w:hint="eastAsia" w:ascii="宋体" w:hAnsi="宋体" w:eastAsia="宋体" w:cs="宋体"/>
          <w:color w:val="auto"/>
          <w:sz w:val="21"/>
          <w:szCs w:val="21"/>
          <w:highlight w:val="none"/>
          <w:lang w:val="zh-CN"/>
        </w:rPr>
        <w:t>中未被列为严重违法失信企业的询比申请人</w:t>
      </w:r>
      <w:r>
        <w:rPr>
          <w:rFonts w:hint="eastAsia" w:ascii="宋体" w:hAnsi="宋体" w:eastAsia="宋体" w:cs="宋体"/>
          <w:color w:val="auto"/>
          <w:sz w:val="21"/>
          <w:szCs w:val="21"/>
          <w:highlight w:val="none"/>
        </w:rPr>
        <w:t>；</w:t>
      </w:r>
    </w:p>
    <w:p w14:paraId="0A1CAC42">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信用中国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网站</w:t>
      </w:r>
      <w:r>
        <w:rPr>
          <w:rFonts w:hint="eastAsia" w:ascii="宋体" w:hAnsi="宋体" w:eastAsia="宋体" w:cs="宋体"/>
          <w:color w:val="auto"/>
          <w:sz w:val="21"/>
          <w:szCs w:val="21"/>
          <w:highlight w:val="none"/>
        </w:rPr>
        <w:t>（http://www.creditchina.gov.cn）</w:t>
      </w:r>
      <w:r>
        <w:rPr>
          <w:rFonts w:hint="eastAsia" w:ascii="宋体" w:hAnsi="宋体" w:eastAsia="宋体" w:cs="宋体"/>
          <w:color w:val="auto"/>
          <w:sz w:val="21"/>
          <w:szCs w:val="21"/>
          <w:highlight w:val="none"/>
          <w:lang w:val="zh-CN"/>
        </w:rPr>
        <w:t>中未被列为失信被执行人的询比申请人</w:t>
      </w:r>
      <w:r>
        <w:rPr>
          <w:rFonts w:hint="eastAsia" w:ascii="宋体" w:hAnsi="宋体" w:eastAsia="宋体" w:cs="宋体"/>
          <w:color w:val="auto"/>
          <w:sz w:val="21"/>
          <w:szCs w:val="21"/>
          <w:highlight w:val="none"/>
        </w:rPr>
        <w:t>；</w:t>
      </w:r>
    </w:p>
    <w:p w14:paraId="66CBD9AE">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）近三年内（</w:t>
      </w:r>
      <w:r>
        <w:rPr>
          <w:rFonts w:hint="eastAsia" w:ascii="宋体" w:hAnsi="宋体" w:eastAsia="宋体" w:cs="宋体"/>
          <w:color w:val="auto"/>
          <w:sz w:val="21"/>
          <w:szCs w:val="21"/>
          <w:highlight w:val="none"/>
          <w:lang w:eastAsia="zh-CN"/>
        </w:rPr>
        <w:t>2023年</w:t>
      </w:r>
      <w:r>
        <w:rPr>
          <w:rFonts w:hint="eastAsia" w:ascii="宋体" w:hAnsi="宋体" w:eastAsia="宋体" w:cs="宋体"/>
          <w:color w:val="auto"/>
          <w:sz w:val="21"/>
          <w:szCs w:val="21"/>
          <w:highlight w:val="none"/>
        </w:rPr>
        <w:t>1月1日</w:t>
      </w:r>
      <w:r>
        <w:rPr>
          <w:rFonts w:hint="eastAsia" w:ascii="宋体" w:hAnsi="宋体" w:eastAsia="宋体" w:cs="宋体"/>
          <w:color w:val="auto"/>
          <w:sz w:val="21"/>
          <w:szCs w:val="21"/>
          <w:highlight w:val="none"/>
          <w:lang w:val="zh-CN"/>
        </w:rPr>
        <w:t>起至本项目询比申请截止日止）询比申请人（单位）、法定代表人未被人民法院生效判决或裁定认定为行贿犯罪的询比申请人。</w:t>
      </w:r>
      <w:r>
        <w:rPr>
          <w:rFonts w:hint="eastAsia" w:ascii="宋体" w:hAnsi="宋体" w:eastAsia="宋体" w:cs="宋体"/>
          <w:color w:val="auto"/>
          <w:sz w:val="21"/>
          <w:szCs w:val="21"/>
          <w:highlight w:val="none"/>
        </w:rPr>
        <w:t>”</w:t>
      </w:r>
    </w:p>
    <w:p w14:paraId="1130C330">
      <w:pPr>
        <w:pStyle w:val="7"/>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)我单位提供的的</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申请文件中的相关材料必须真实、合法、有效，没有弄虚作假。</w:t>
      </w:r>
    </w:p>
    <w:p w14:paraId="7F0E3127">
      <w:pPr>
        <w:pStyle w:val="7"/>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）我单位与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人（其余</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申请人）不存在利害关系。</w:t>
      </w:r>
    </w:p>
    <w:p w14:paraId="27C62190">
      <w:pPr>
        <w:pStyle w:val="7"/>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我单位</w:t>
      </w:r>
      <w:r>
        <w:rPr>
          <w:rFonts w:hint="eastAsia" w:ascii="宋体" w:hAnsi="宋体" w:eastAsia="宋体" w:cs="宋体"/>
          <w:color w:val="auto"/>
          <w:sz w:val="21"/>
          <w:szCs w:val="21"/>
          <w:highlight w:val="none"/>
        </w:rPr>
        <w:t>未处于财产被接管、冻结、破产状态；无不良行为记录、没有处于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申请禁入期内</w:t>
      </w:r>
      <w:r>
        <w:rPr>
          <w:rFonts w:hint="eastAsia" w:ascii="宋体" w:hAnsi="宋体" w:eastAsia="宋体" w:cs="宋体"/>
          <w:color w:val="auto"/>
          <w:sz w:val="21"/>
          <w:szCs w:val="21"/>
          <w:highlight w:val="none"/>
          <w:lang w:eastAsia="zh-CN"/>
        </w:rPr>
        <w:t>。</w:t>
      </w:r>
    </w:p>
    <w:p w14:paraId="3E58F2A4">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）我单位法定代表人与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人（其余</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申请人）不为同一人；不存在控股、管理关系。</w:t>
      </w:r>
    </w:p>
    <w:p w14:paraId="2688B426">
      <w:pPr>
        <w:pStyle w:val="8"/>
        <w:rPr>
          <w:rFonts w:ascii="等线" w:hAnsi="等线"/>
          <w:color w:val="auto"/>
          <w:szCs w:val="21"/>
          <w:highlight w:val="none"/>
        </w:rPr>
      </w:pPr>
    </w:p>
    <w:p w14:paraId="21867D53">
      <w:pPr>
        <w:pStyle w:val="8"/>
        <w:rPr>
          <w:rFonts w:ascii="等线" w:hAnsi="等线"/>
          <w:color w:val="auto"/>
          <w:szCs w:val="21"/>
          <w:highlight w:val="none"/>
        </w:rPr>
      </w:pPr>
    </w:p>
    <w:p w14:paraId="4A3FB809">
      <w:pPr>
        <w:pStyle w:val="8"/>
        <w:rPr>
          <w:rFonts w:ascii="等线" w:hAnsi="等线"/>
          <w:color w:val="auto"/>
          <w:szCs w:val="21"/>
          <w:highlight w:val="none"/>
        </w:rPr>
      </w:pPr>
    </w:p>
    <w:p w14:paraId="7DAB83D3">
      <w:pPr>
        <w:spacing w:line="360" w:lineRule="auto"/>
        <w:jc w:val="right"/>
        <w:rPr>
          <w:rFonts w:ascii="等线" w:hAnsi="等线"/>
          <w:color w:val="auto"/>
          <w:szCs w:val="21"/>
          <w:highlight w:val="none"/>
        </w:rPr>
      </w:pPr>
      <w:r>
        <w:rPr>
          <w:rFonts w:hint="eastAsia" w:ascii="等线" w:hAnsi="等线"/>
          <w:color w:val="auto"/>
          <w:szCs w:val="21"/>
          <w:highlight w:val="none"/>
          <w:lang w:eastAsia="zh-CN"/>
        </w:rPr>
        <w:t>询比申请人</w:t>
      </w:r>
      <w:r>
        <w:rPr>
          <w:rFonts w:hint="eastAsia" w:ascii="等线" w:hAnsi="等线"/>
          <w:color w:val="auto"/>
          <w:szCs w:val="21"/>
          <w:highlight w:val="none"/>
        </w:rPr>
        <w:t xml:space="preserve">：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600CD3C1">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15D483B3">
      <w:pPr>
        <w:tabs>
          <w:tab w:val="left" w:pos="1500"/>
        </w:tabs>
        <w:spacing w:line="360" w:lineRule="auto"/>
        <w:jc w:val="center"/>
        <w:rPr>
          <w:rFonts w:hint="eastAsia" w:ascii="宋体" w:hAnsi="宋体" w:cs="仿宋_GB2312"/>
          <w:color w:val="auto"/>
          <w:sz w:val="24"/>
          <w:highlight w:val="none"/>
        </w:rPr>
      </w:pPr>
    </w:p>
    <w:p w14:paraId="3709CA9B">
      <w:pPr>
        <w:tabs>
          <w:tab w:val="left" w:pos="1500"/>
        </w:tabs>
        <w:spacing w:line="360" w:lineRule="auto"/>
        <w:jc w:val="both"/>
        <w:rPr>
          <w:rFonts w:hint="eastAsia" w:ascii="宋体" w:hAnsi="宋体" w:cs="仿宋_GB2312"/>
          <w:color w:val="auto"/>
          <w:sz w:val="24"/>
          <w:highlight w:val="none"/>
        </w:rPr>
      </w:pPr>
    </w:p>
    <w:p w14:paraId="133B7D85">
      <w:pPr>
        <w:tabs>
          <w:tab w:val="left" w:pos="1500"/>
        </w:tabs>
        <w:spacing w:line="360" w:lineRule="auto"/>
        <w:jc w:val="center"/>
        <w:rPr>
          <w:rFonts w:hint="eastAsia" w:ascii="宋体" w:hAnsi="宋体" w:cs="仿宋_GB2312"/>
          <w:color w:val="auto"/>
          <w:sz w:val="24"/>
          <w:highlight w:val="none"/>
        </w:rPr>
      </w:pPr>
    </w:p>
    <w:p w14:paraId="2137EA64">
      <w:pPr>
        <w:tabs>
          <w:tab w:val="left" w:pos="1500"/>
        </w:tabs>
        <w:spacing w:line="360" w:lineRule="auto"/>
        <w:jc w:val="center"/>
        <w:rPr>
          <w:rFonts w:hint="eastAsia" w:ascii="宋体" w:hAnsi="宋体" w:cs="仿宋_GB2312"/>
          <w:color w:val="auto"/>
          <w:sz w:val="24"/>
          <w:highlight w:val="none"/>
        </w:rPr>
      </w:pPr>
    </w:p>
    <w:p w14:paraId="1A638AC3">
      <w:pPr>
        <w:tabs>
          <w:tab w:val="left" w:pos="1500"/>
        </w:tabs>
        <w:spacing w:line="360" w:lineRule="auto"/>
        <w:rPr>
          <w:rFonts w:hint="eastAsia" w:ascii="宋体" w:hAnsi="宋体" w:cs="仿宋_GB2312"/>
          <w:color w:val="auto"/>
          <w:sz w:val="24"/>
          <w:highlight w:val="none"/>
        </w:rPr>
      </w:pPr>
    </w:p>
    <w:p w14:paraId="0DD3E09E">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w:t>
      </w:r>
      <w:r>
        <w:rPr>
          <w:rFonts w:hint="eastAsia" w:ascii="宋体" w:hAnsi="宋体" w:cs="仿宋_GB2312"/>
          <w:color w:val="auto"/>
          <w:sz w:val="24"/>
          <w:highlight w:val="none"/>
          <w:lang w:eastAsia="zh-CN"/>
        </w:rPr>
        <w:t>询比申请人</w:t>
      </w:r>
      <w:r>
        <w:rPr>
          <w:rFonts w:hint="eastAsia" w:ascii="宋体" w:hAnsi="宋体" w:cs="仿宋_GB2312"/>
          <w:color w:val="auto"/>
          <w:sz w:val="24"/>
          <w:highlight w:val="none"/>
        </w:rPr>
        <w:t>认为需要提交的资料。若“无”可不提供。</w:t>
      </w:r>
      <w:r>
        <w:rPr>
          <w:rFonts w:hint="eastAsia" w:hAnsi="宋体"/>
          <w:color w:val="auto"/>
          <w:szCs w:val="21"/>
          <w:highlight w:val="none"/>
          <w:u w:val="single"/>
        </w:rPr>
        <w:t xml:space="preserve">       </w:t>
      </w:r>
    </w:p>
    <w:p w14:paraId="1409F030">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4"/>
          <w:szCs w:val="24"/>
          <w:highlight w:val="none"/>
          <w:lang w:val="en-US" w:eastAsia="zh-CN" w:bidi="ar-SA"/>
        </w:rPr>
        <w:t>相关信用截图</w:t>
      </w:r>
    </w:p>
    <w:p w14:paraId="57FB3D0E">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w:t>
      </w:r>
      <w:r>
        <w:rPr>
          <w:rFonts w:hint="eastAsia" w:ascii="宋体" w:hAnsi="宋体"/>
          <w:color w:val="auto"/>
          <w:sz w:val="24"/>
          <w:highlight w:val="none"/>
          <w:lang w:eastAsia="zh-CN"/>
        </w:rPr>
        <w:t>询比</w:t>
      </w:r>
      <w:r>
        <w:rPr>
          <w:rFonts w:hint="eastAsia" w:ascii="宋体" w:hAnsi="宋体"/>
          <w:color w:val="auto"/>
          <w:sz w:val="24"/>
          <w:highlight w:val="none"/>
        </w:rPr>
        <w:t>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0DDA0316">
      <w:pPr>
        <w:tabs>
          <w:tab w:val="left" w:pos="1500"/>
        </w:tabs>
        <w:spacing w:line="360" w:lineRule="auto"/>
        <w:jc w:val="left"/>
        <w:rPr>
          <w:rFonts w:ascii="Calibri" w:hAnsi="Calibri"/>
          <w:color w:val="auto"/>
          <w:szCs w:val="22"/>
          <w:highlight w:val="none"/>
        </w:rPr>
      </w:pPr>
      <w:r>
        <w:rPr>
          <w:rFonts w:hint="eastAsia" w:ascii="宋体" w:hAnsi="宋体"/>
          <w:color w:val="auto"/>
          <w:sz w:val="24"/>
          <w:highlight w:val="none"/>
        </w:rPr>
        <w:t>②在“信用中国”网站（http://www.creditchina.gov.cn/）中查询列入失信被执行人名单的</w:t>
      </w:r>
      <w:r>
        <w:rPr>
          <w:rFonts w:hint="eastAsia" w:ascii="宋体" w:hAnsi="宋体"/>
          <w:color w:val="auto"/>
          <w:sz w:val="24"/>
          <w:highlight w:val="none"/>
          <w:lang w:eastAsia="zh-CN"/>
        </w:rPr>
        <w:t>询比</w:t>
      </w:r>
      <w:r>
        <w:rPr>
          <w:rFonts w:hint="eastAsia" w:ascii="宋体" w:hAnsi="宋体"/>
          <w:color w:val="auto"/>
          <w:sz w:val="24"/>
          <w:highlight w:val="none"/>
        </w:rPr>
        <w:t>申请人，不得参加</w:t>
      </w:r>
      <w:r>
        <w:rPr>
          <w:rFonts w:hint="eastAsia" w:ascii="宋体" w:hAnsi="宋体"/>
          <w:color w:val="auto"/>
          <w:sz w:val="24"/>
          <w:highlight w:val="none"/>
          <w:lang w:eastAsia="zh-CN"/>
        </w:rPr>
        <w:t>询比</w:t>
      </w:r>
      <w:r>
        <w:rPr>
          <w:rFonts w:hint="eastAsia" w:ascii="宋体" w:hAnsi="宋体"/>
          <w:color w:val="auto"/>
          <w:sz w:val="24"/>
          <w:highlight w:val="none"/>
        </w:rPr>
        <w:t>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5729FF4B">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78AF2446"/>
    <w:sectPr>
      <w:footerReference r:id="rId5" w:type="first"/>
      <w:headerReference r:id="rId3" w:type="default"/>
      <w:footerReference r:id="rId4" w:type="default"/>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508C">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2C35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32C35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02956">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91572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D91572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5330">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464E3"/>
    <w:rsid w:val="024D246C"/>
    <w:rsid w:val="2AC4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2026-07-07T07:20:00Z</dcterms:created>
  <dc:creator>Administrator</dc:creator>
  <cp:lastModifiedBy>Administrator</cp:lastModifiedBy>
  <dcterms:modified xsi:type="dcterms:W3CDTF">2026-07-07T07:21:13Z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EEAB411C4B1743E68F998B69C5CDF08A_11</vt:lpwstr>
  </property>
  <property fmtid="{D5CDD505-2E9C-101B-9397-08002B2CF9AE}" pid="4" name="KSOTemplateDocerSaveRecord">
    <vt:lpwstr>eyJoZGlkIjoiOTUzODFmMGJiODFiMDBkZThmNTQ5OTcxODNlNTIzN2EiLCJ1c2VySWQiOiIxNjY0NjA0MzIzIn0=</vt:lpwstr>
  </property>
</Properties>
</file>